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7" w:type="pct"/>
        <w:tblInd w:w="-34" w:type="dxa"/>
        <w:tblLook w:val="04A0" w:firstRow="1" w:lastRow="0" w:firstColumn="1" w:lastColumn="0" w:noHBand="0" w:noVBand="1"/>
      </w:tblPr>
      <w:tblGrid>
        <w:gridCol w:w="4111"/>
        <w:gridCol w:w="5246"/>
      </w:tblGrid>
      <w:tr w:rsidR="00532995">
        <w:trPr>
          <w:trHeight w:val="850"/>
        </w:trPr>
        <w:tc>
          <w:tcPr>
            <w:tcW w:w="2197" w:type="pct"/>
            <w:shd w:val="clear" w:color="auto" w:fill="auto"/>
          </w:tcPr>
          <w:p w:rsidR="00532995" w:rsidRDefault="00507DCD">
            <w:pPr>
              <w:spacing w:line="240" w:lineRule="auto"/>
              <w:jc w:val="center"/>
              <w:rPr>
                <w:b/>
              </w:rPr>
            </w:pPr>
            <w:r>
              <w:rPr>
                <w:sz w:val="24"/>
              </w:rPr>
              <w:t xml:space="preserve">UBND </w:t>
            </w:r>
            <w:r w:rsidR="0055512C">
              <w:rPr>
                <w:sz w:val="24"/>
              </w:rPr>
              <w:t>XÃ CÀ ĐAM</w:t>
            </w:r>
          </w:p>
          <w:p w:rsidR="00532995" w:rsidRDefault="00507DCD">
            <w:pPr>
              <w:spacing w:line="240" w:lineRule="auto"/>
              <w:jc w:val="center"/>
            </w:pPr>
            <w:r>
              <w:rPr>
                <w:b/>
                <w:noProof/>
                <w:sz w:val="26"/>
              </w:rPr>
              <mc:AlternateContent>
                <mc:Choice Requires="wps">
                  <w:drawing>
                    <wp:anchor distT="0" distB="0" distL="114300" distR="114300" simplePos="0" relativeHeight="251659264" behindDoc="0" locked="0" layoutInCell="1" allowOverlap="1">
                      <wp:simplePos x="0" y="0"/>
                      <wp:positionH relativeFrom="column">
                        <wp:posOffset>640080</wp:posOffset>
                      </wp:positionH>
                      <wp:positionV relativeFrom="paragraph">
                        <wp:posOffset>207010</wp:posOffset>
                      </wp:positionV>
                      <wp:extent cx="969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0.4pt;margin-top:16.3pt;height:0pt;width:76.3pt;z-index:251659264;mso-width-relative:page;mso-height-relative:page;" filled="f" stroked="t" coordsize="21600,21600" o:gfxdata="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&#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YaeT01QAAAAkBAAAPAAAAAAAAAAEAIAAAACIAAABk&#10;cnMvZG93bnJldi54bWxQSwECFAAUAAAACACHTuJAHUSdftABAACsAwAADgAAAAAAAAABACAAAAAk&#10;AQAAZHJzL2Uyb0RvYy54bWxQSwUGAAAAAAYABgBZAQAAZgUAAAAA&#10;">
                      <v:fill on="f" focussize="0,0"/>
                      <v:stroke color="#000000" joinstyle="round"/>
                      <v:imagedata o:title=""/>
                      <o:lock v:ext="edit" aspectratio="f"/>
                    </v:line>
                  </w:pict>
                </mc:Fallback>
              </mc:AlternateContent>
            </w:r>
            <w:r>
              <w:rPr>
                <w:b/>
                <w:sz w:val="26"/>
              </w:rPr>
              <w:t>TRƯỜNG TH&amp;THCS TRÀ TÂN</w:t>
            </w:r>
          </w:p>
        </w:tc>
        <w:tc>
          <w:tcPr>
            <w:tcW w:w="2803" w:type="pct"/>
            <w:shd w:val="clear" w:color="auto" w:fill="auto"/>
          </w:tcPr>
          <w:p w:rsidR="00532995" w:rsidRDefault="00507DCD">
            <w:pPr>
              <w:spacing w:line="240" w:lineRule="auto"/>
              <w:rPr>
                <w:b/>
                <w:sz w:val="24"/>
              </w:rPr>
            </w:pPr>
            <w:r>
              <w:rPr>
                <w:b/>
                <w:sz w:val="24"/>
              </w:rPr>
              <w:t>CỘNG HOÀ XÃ HỘI CHỦ NGHĨA VIỆT NAM</w:t>
            </w:r>
          </w:p>
          <w:p w:rsidR="00532995" w:rsidRDefault="00507DCD">
            <w:pPr>
              <w:spacing w:line="240" w:lineRule="auto"/>
              <w:jc w:val="center"/>
            </w:pPr>
            <w:r>
              <w:rPr>
                <w:b/>
                <w:noProof/>
                <w:sz w:val="22"/>
              </w:rPr>
              <mc:AlternateContent>
                <mc:Choice Requires="wps">
                  <w:drawing>
                    <wp:anchor distT="0" distB="0" distL="114300" distR="114300" simplePos="0" relativeHeight="251660288" behindDoc="0" locked="0" layoutInCell="1" allowOverlap="1">
                      <wp:simplePos x="0" y="0"/>
                      <wp:positionH relativeFrom="column">
                        <wp:posOffset>613410</wp:posOffset>
                      </wp:positionH>
                      <wp:positionV relativeFrom="paragraph">
                        <wp:posOffset>207010</wp:posOffset>
                      </wp:positionV>
                      <wp:extent cx="1981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48.3pt;margin-top:16.3pt;height:0pt;width:156pt;z-index:251660288;mso-width-relative:page;mso-height-relative:page;" filled="f" stroked="t" coordsize="21600,21600" o:gfxdata="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T/u8rVAAAACAEAAA8AAAAAAAAAAQAgAAAAIgAA&#10;AGRycy9kb3ducmV2LnhtbFBLAQIUABQAAAAIAIdO4kBZIdsj0gEAAK0DAAAOAAAAAAAAAAEAIAAA&#10;ACQBAABkcnMvZTJvRG9jLnhtbFBLBQYAAAAABgAGAFkBAABoBQAAAAA=&#10;">
                      <v:fill on="f" focussize="0,0"/>
                      <v:stroke color="#000000" joinstyle="round"/>
                      <v:imagedata o:title=""/>
                      <o:lock v:ext="edit" aspectratio="f"/>
                    </v:line>
                  </w:pict>
                </mc:Fallback>
              </mc:AlternateContent>
            </w:r>
            <w:r>
              <w:rPr>
                <w:b/>
                <w:sz w:val="26"/>
              </w:rPr>
              <w:t>Độc lập - Tự do - Hạnh phúc</w:t>
            </w:r>
          </w:p>
        </w:tc>
      </w:tr>
    </w:tbl>
    <w:p w:rsidR="00532995" w:rsidRDefault="00507DCD">
      <w:pPr>
        <w:pStyle w:val="Heading2"/>
        <w:spacing w:before="120" w:after="120"/>
        <w:rPr>
          <w:szCs w:val="28"/>
        </w:rPr>
      </w:pPr>
      <w:r>
        <w:rPr>
          <w:i w:val="0"/>
          <w:sz w:val="26"/>
        </w:rPr>
        <w:t xml:space="preserve">    Số: </w:t>
      </w:r>
      <w:r w:rsidR="00A517A3">
        <w:rPr>
          <w:i w:val="0"/>
          <w:sz w:val="26"/>
        </w:rPr>
        <w:t>26</w:t>
      </w:r>
      <w:r>
        <w:rPr>
          <w:i w:val="0"/>
          <w:sz w:val="26"/>
        </w:rPr>
        <w:t>/KH-TH&amp;THCS</w:t>
      </w:r>
      <w:r>
        <w:rPr>
          <w:sz w:val="26"/>
        </w:rPr>
        <w:tab/>
      </w:r>
      <w:r>
        <w:rPr>
          <w:sz w:val="26"/>
        </w:rPr>
        <w:tab/>
        <w:t xml:space="preserve">    </w:t>
      </w:r>
      <w:r>
        <w:rPr>
          <w:szCs w:val="28"/>
        </w:rPr>
        <w:t xml:space="preserve">               </w:t>
      </w:r>
      <w:r w:rsidR="00C87E4E">
        <w:rPr>
          <w:szCs w:val="28"/>
        </w:rPr>
        <w:t>Cà Đam</w:t>
      </w:r>
      <w:r>
        <w:rPr>
          <w:szCs w:val="28"/>
        </w:rPr>
        <w:t xml:space="preserve">, ngày  03 tháng </w:t>
      </w:r>
      <w:r w:rsidR="0055512C">
        <w:rPr>
          <w:szCs w:val="28"/>
        </w:rPr>
        <w:t>2</w:t>
      </w:r>
      <w:r>
        <w:rPr>
          <w:szCs w:val="28"/>
        </w:rPr>
        <w:t xml:space="preserve"> năm 202</w:t>
      </w:r>
      <w:r w:rsidR="0055512C">
        <w:rPr>
          <w:szCs w:val="28"/>
        </w:rPr>
        <w:t>6</w:t>
      </w:r>
    </w:p>
    <w:p w:rsidR="00532995" w:rsidRDefault="00507DCD" w:rsidP="00FD2823">
      <w:pPr>
        <w:shd w:val="clear" w:color="auto" w:fill="FFFFFF"/>
        <w:spacing w:line="240" w:lineRule="auto"/>
        <w:ind w:firstLine="567"/>
        <w:jc w:val="center"/>
        <w:rPr>
          <w:rFonts w:eastAsia="Times New Roman" w:cs="Times New Roman"/>
          <w:szCs w:val="28"/>
        </w:rPr>
      </w:pPr>
      <w:r>
        <w:rPr>
          <w:rFonts w:eastAsia="Times New Roman" w:cs="Times New Roman"/>
          <w:b/>
          <w:bCs/>
          <w:szCs w:val="28"/>
        </w:rPr>
        <w:t>KẾ HOẠCH</w:t>
      </w:r>
    </w:p>
    <w:p w:rsidR="00532995" w:rsidRDefault="00FD2823" w:rsidP="00FD2823">
      <w:pPr>
        <w:shd w:val="clear" w:color="auto" w:fill="FFFFFF"/>
        <w:spacing w:line="240" w:lineRule="auto"/>
        <w:ind w:firstLine="567"/>
        <w:jc w:val="center"/>
        <w:rPr>
          <w:rFonts w:eastAsia="Times New Roman" w:cs="Times New Roman"/>
          <w:szCs w:val="28"/>
        </w:rPr>
      </w:pPr>
      <w:r>
        <w:rPr>
          <w:rFonts w:eastAsia="Times New Roman" w:cs="Times New Roman"/>
          <w:noProof/>
          <w:szCs w:val="28"/>
        </w:rPr>
        <mc:AlternateContent>
          <mc:Choice Requires="wps">
            <w:drawing>
              <wp:anchor distT="0" distB="0" distL="114300" distR="114300" simplePos="0" relativeHeight="251661312" behindDoc="0" locked="0" layoutInCell="1" allowOverlap="1" wp14:anchorId="3FF04E0B" wp14:editId="00EED218">
                <wp:simplePos x="0" y="0"/>
                <wp:positionH relativeFrom="column">
                  <wp:posOffset>2110105</wp:posOffset>
                </wp:positionH>
                <wp:positionV relativeFrom="paragraph">
                  <wp:posOffset>226695</wp:posOffset>
                </wp:positionV>
                <wp:extent cx="1971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15pt,17.85pt" to="321.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" strokecolor="black [3040]"/>
            </w:pict>
          </mc:Fallback>
        </mc:AlternateContent>
      </w:r>
      <w:r w:rsidR="00507DCD">
        <w:rPr>
          <w:rFonts w:eastAsia="Times New Roman" w:cs="Times New Roman"/>
          <w:b/>
          <w:bCs/>
          <w:szCs w:val="28"/>
        </w:rPr>
        <w:t>Hội khoẻ Phù Đổng cấp trường năm học 202</w:t>
      </w:r>
      <w:r w:rsidR="0055512C">
        <w:rPr>
          <w:rFonts w:eastAsia="Times New Roman" w:cs="Times New Roman"/>
          <w:b/>
          <w:bCs/>
          <w:szCs w:val="28"/>
        </w:rPr>
        <w:t>5</w:t>
      </w:r>
      <w:r w:rsidR="00507DCD">
        <w:rPr>
          <w:rFonts w:eastAsia="Times New Roman" w:cs="Times New Roman"/>
          <w:b/>
          <w:bCs/>
          <w:szCs w:val="28"/>
        </w:rPr>
        <w:t xml:space="preserve"> - 202</w:t>
      </w:r>
      <w:r w:rsidR="0055512C">
        <w:rPr>
          <w:rFonts w:eastAsia="Times New Roman" w:cs="Times New Roman"/>
          <w:b/>
          <w:bCs/>
          <w:szCs w:val="28"/>
        </w:rPr>
        <w:t>6</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szCs w:val="28"/>
        </w:rPr>
        <w:t>Thực hiện kế hoạch giáo dục nhà trường năm học 202</w:t>
      </w:r>
      <w:r w:rsidR="0055512C">
        <w:rPr>
          <w:rFonts w:eastAsia="Times New Roman" w:cs="Times New Roman"/>
          <w:szCs w:val="28"/>
        </w:rPr>
        <w:t>5</w:t>
      </w:r>
      <w:r>
        <w:rPr>
          <w:rFonts w:eastAsia="Times New Roman" w:cs="Times New Roman"/>
          <w:szCs w:val="28"/>
        </w:rPr>
        <w:t>- 202</w:t>
      </w:r>
      <w:r w:rsidR="0055512C">
        <w:rPr>
          <w:rFonts w:eastAsia="Times New Roman" w:cs="Times New Roman"/>
          <w:szCs w:val="28"/>
        </w:rPr>
        <w:t>6</w:t>
      </w:r>
      <w:r>
        <w:rPr>
          <w:rFonts w:eastAsia="Times New Roman" w:cs="Times New Roman"/>
          <w:szCs w:val="28"/>
        </w:rPr>
        <w:t>;</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szCs w:val="28"/>
        </w:rPr>
        <w:t>Căn cứ điều kiện thực tế tại đơn vị.</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szCs w:val="28"/>
        </w:rPr>
        <w:t>Trường TH&amp;THCS Trà Tân ban hành kế hoạch tổ chức Hội khỏe Phù Đổng cấp trường năm học 202</w:t>
      </w:r>
      <w:r w:rsidR="0055512C">
        <w:rPr>
          <w:rFonts w:eastAsia="Times New Roman" w:cs="Times New Roman"/>
          <w:szCs w:val="28"/>
        </w:rPr>
        <w:t>5</w:t>
      </w:r>
      <w:r>
        <w:rPr>
          <w:rFonts w:eastAsia="Times New Roman" w:cs="Times New Roman"/>
          <w:szCs w:val="28"/>
        </w:rPr>
        <w:t xml:space="preserve"> - 202</w:t>
      </w:r>
      <w:r w:rsidR="0055512C">
        <w:rPr>
          <w:rFonts w:eastAsia="Times New Roman" w:cs="Times New Roman"/>
          <w:szCs w:val="28"/>
        </w:rPr>
        <w:t>6</w:t>
      </w:r>
      <w:r>
        <w:rPr>
          <w:rFonts w:eastAsia="Times New Roman" w:cs="Times New Roman"/>
          <w:szCs w:val="28"/>
        </w:rPr>
        <w:t xml:space="preserve"> như sau:</w:t>
      </w:r>
    </w:p>
    <w:p w:rsidR="00532995" w:rsidRDefault="00507DCD">
      <w:pPr>
        <w:spacing w:before="120" w:after="120" w:line="240" w:lineRule="auto"/>
        <w:ind w:firstLine="567"/>
        <w:rPr>
          <w:rFonts w:eastAsia="Times New Roman" w:cs="Times New Roman"/>
          <w:szCs w:val="28"/>
        </w:rPr>
      </w:pPr>
      <w:r>
        <w:rPr>
          <w:rFonts w:eastAsia="Times New Roman" w:cs="Times New Roman"/>
          <w:b/>
          <w:bCs/>
          <w:szCs w:val="28"/>
          <w:shd w:val="clear" w:color="auto" w:fill="FFFFFF"/>
        </w:rPr>
        <w:t>I. MỤC ĐÍCH, YÊU CẦU</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b/>
          <w:bCs/>
          <w:szCs w:val="28"/>
        </w:rPr>
        <w:t>1. Mục đích</w:t>
      </w:r>
    </w:p>
    <w:p w:rsidR="00532995" w:rsidRDefault="00507DCD">
      <w:pPr>
        <w:pStyle w:val="NormalWeb"/>
        <w:shd w:val="clear" w:color="auto" w:fill="FFFFFF"/>
        <w:spacing w:before="120" w:beforeAutospacing="0" w:after="120" w:afterAutospacing="0"/>
        <w:ind w:firstLine="567"/>
        <w:jc w:val="both"/>
        <w:rPr>
          <w:sz w:val="28"/>
          <w:szCs w:val="28"/>
        </w:rPr>
      </w:pPr>
      <w:r>
        <w:rPr>
          <w:sz w:val="28"/>
          <w:szCs w:val="28"/>
        </w:rPr>
        <w:t>- Nhằm nâng cao thể chất của học sinh, tạo không khí thi đua sôi nổi giữa các lớp trong nhà trường.</w:t>
      </w:r>
    </w:p>
    <w:p w:rsidR="00532995" w:rsidRDefault="00507DCD">
      <w:pPr>
        <w:pStyle w:val="NormalWeb"/>
        <w:shd w:val="clear" w:color="auto" w:fill="FFFFFF"/>
        <w:spacing w:before="120" w:beforeAutospacing="0" w:after="120" w:afterAutospacing="0"/>
        <w:ind w:firstLine="567"/>
        <w:jc w:val="both"/>
        <w:rPr>
          <w:sz w:val="28"/>
          <w:szCs w:val="28"/>
        </w:rPr>
      </w:pPr>
      <w:r>
        <w:rPr>
          <w:sz w:val="28"/>
          <w:szCs w:val="28"/>
        </w:rPr>
        <w:t>- Đánh giá công tác giáo dục thể chất và hoạt động thể thao trong trường phổ thông.</w:t>
      </w:r>
    </w:p>
    <w:p w:rsidR="00532995" w:rsidRDefault="00507DCD">
      <w:pPr>
        <w:pStyle w:val="NormalWeb"/>
        <w:shd w:val="clear" w:color="auto" w:fill="FFFFFF"/>
        <w:spacing w:before="120" w:beforeAutospacing="0" w:after="120" w:afterAutospacing="0"/>
        <w:ind w:firstLine="567"/>
        <w:jc w:val="both"/>
        <w:rPr>
          <w:sz w:val="28"/>
          <w:szCs w:val="28"/>
        </w:rPr>
      </w:pPr>
      <w:r>
        <w:rPr>
          <w:sz w:val="28"/>
          <w:szCs w:val="28"/>
        </w:rPr>
        <w:t>- Tiếp tục duy trì và đẩy mạnh phong trào rèn luyện thân thể theo gương Bác Hồ vĩ đại, thường xuyên tập luyện và thi đấu các môn thể thao trong học sinh phổ thông để nâng cao sức khoẻ, phát triển thể chất góp phần giáo dục toàn diện cho học sinh.</w:t>
      </w:r>
    </w:p>
    <w:p w:rsidR="00532995" w:rsidRDefault="00507DCD">
      <w:pPr>
        <w:pStyle w:val="NormalWeb"/>
        <w:shd w:val="clear" w:color="auto" w:fill="FFFFFF"/>
        <w:spacing w:before="120" w:beforeAutospacing="0" w:after="120" w:afterAutospacing="0"/>
        <w:ind w:firstLine="567"/>
        <w:jc w:val="both"/>
        <w:rPr>
          <w:sz w:val="28"/>
          <w:szCs w:val="28"/>
        </w:rPr>
      </w:pPr>
      <w:r>
        <w:rPr>
          <w:sz w:val="28"/>
          <w:szCs w:val="28"/>
        </w:rPr>
        <w:t>- Đẩy mạnh hoạt động vui chơi, giải trí, TDTT trong nhà trường, đồng thời giáo dục học sinh tinh thần đoàn kết, hữu nghị, hợp tác, giúp đỡ nhau. Tạo sân chơi lành mạnh bổ ích cho các em học sinh.</w:t>
      </w:r>
    </w:p>
    <w:p w:rsidR="00532995" w:rsidRDefault="00507DCD">
      <w:pPr>
        <w:pStyle w:val="NormalWeb"/>
        <w:shd w:val="clear" w:color="auto" w:fill="FFFFFF"/>
        <w:spacing w:before="120" w:beforeAutospacing="0" w:after="120" w:afterAutospacing="0"/>
        <w:ind w:firstLine="567"/>
        <w:jc w:val="both"/>
        <w:rPr>
          <w:sz w:val="28"/>
          <w:szCs w:val="28"/>
        </w:rPr>
      </w:pPr>
      <w:r>
        <w:rPr>
          <w:sz w:val="28"/>
          <w:szCs w:val="28"/>
        </w:rPr>
        <w:t>- Phát hiện năng khiếu và những tài năng thể thao của học sinh nhằm bổ sung vào đội tuyển TDTT của nhà trường để tham gia các hoạt động TDTT do cấp trên tổ chức.</w:t>
      </w:r>
    </w:p>
    <w:p w:rsidR="00532995" w:rsidRDefault="00507DCD">
      <w:pPr>
        <w:spacing w:before="120" w:after="120" w:line="240" w:lineRule="auto"/>
        <w:ind w:firstLine="567"/>
        <w:rPr>
          <w:rFonts w:eastAsia="Times New Roman" w:cs="Times New Roman"/>
          <w:szCs w:val="28"/>
        </w:rPr>
      </w:pPr>
      <w:r>
        <w:rPr>
          <w:rFonts w:eastAsia="Times New Roman" w:cs="Times New Roman"/>
          <w:b/>
          <w:bCs/>
          <w:szCs w:val="28"/>
          <w:shd w:val="clear" w:color="auto" w:fill="FFFFFF"/>
        </w:rPr>
        <w:t>2. Yêu cầu</w:t>
      </w:r>
    </w:p>
    <w:p w:rsidR="00532995" w:rsidRDefault="00507DCD">
      <w:pPr>
        <w:spacing w:before="120" w:after="120" w:line="240" w:lineRule="auto"/>
        <w:ind w:firstLine="567"/>
        <w:rPr>
          <w:rFonts w:eastAsia="Times New Roman" w:cs="Times New Roman"/>
          <w:szCs w:val="28"/>
        </w:rPr>
      </w:pPr>
      <w:r>
        <w:rPr>
          <w:rFonts w:eastAsia="Times New Roman" w:cs="Times New Roman"/>
          <w:szCs w:val="28"/>
        </w:rPr>
        <w:t>Giáo viên chủ nhiệm quan tâm phổ biến quán triệt mục đích, ý nghĩa của HKPĐ cấp trường đến tập thể các lớp, học sinh với phương châm: vận động đông đảo học sinh tham gia rèn luyện thể lực, tăng cường sức khỏe đáp ứng nhiệm vụ học tập, lao động và giáo dục toàn diện cho học</w:t>
      </w:r>
    </w:p>
    <w:p w:rsidR="00532995" w:rsidRDefault="00507DCD">
      <w:pPr>
        <w:spacing w:before="120" w:after="120" w:line="240" w:lineRule="auto"/>
        <w:ind w:firstLine="567"/>
        <w:rPr>
          <w:rFonts w:eastAsia="Times New Roman" w:cs="Times New Roman"/>
          <w:szCs w:val="28"/>
        </w:rPr>
      </w:pPr>
      <w:r>
        <w:rPr>
          <w:rFonts w:eastAsia="Times New Roman" w:cs="Times New Roman"/>
          <w:szCs w:val="28"/>
        </w:rPr>
        <w:t>Giáo viên chủ nhiệm tuyển chọn vận động viên lớp mình, ký duyệt danh sách đăng ký của lớp và động viên các em tham gia thi đấu; các tập thể lớp hưởng ứng tích cực, chuẩn bị đội tuyển tham gia đầy đủ và nghiêm túc, chấp hành đúng luật, điều lệ thi đấu.</w:t>
      </w:r>
    </w:p>
    <w:p w:rsidR="00532995" w:rsidRDefault="00507DCD">
      <w:pPr>
        <w:spacing w:before="120" w:after="120" w:line="240" w:lineRule="auto"/>
        <w:ind w:firstLine="567"/>
        <w:rPr>
          <w:rFonts w:eastAsia="Times New Roman" w:cs="Times New Roman"/>
          <w:szCs w:val="28"/>
        </w:rPr>
      </w:pPr>
      <w:r>
        <w:rPr>
          <w:rFonts w:eastAsia="Times New Roman" w:cs="Times New Roman"/>
          <w:szCs w:val="28"/>
        </w:rPr>
        <w:t xml:space="preserve">Các vận động viên tham gia thi đấu với tinh thần đoàn kết, trung thực, cao thượng, đạt kết quả cao nhất. Tăng cường tinh thần đoàn kết, giao lưu học hỏi, đảm bảo tuyệt đối an toàn, tiết kiệm, tránh hình thức, phô trương, lãng phí trong </w:t>
      </w:r>
      <w:r>
        <w:rPr>
          <w:rFonts w:eastAsia="Times New Roman" w:cs="Times New Roman"/>
          <w:szCs w:val="28"/>
        </w:rPr>
        <w:lastRenderedPageBreak/>
        <w:t>tổ chức và thi đấu; chống tiêu cực trong các hoạt động thể dục thể thao và bệnh thành tích trong giáo dục.</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b/>
          <w:bCs/>
          <w:szCs w:val="28"/>
        </w:rPr>
        <w:t>II. NỘI DUNG THI ĐẤU</w:t>
      </w:r>
    </w:p>
    <w:p w:rsidR="00EB00FC" w:rsidRDefault="00507DCD" w:rsidP="00EB00FC">
      <w:pPr>
        <w:pStyle w:val="ListParagraph"/>
        <w:numPr>
          <w:ilvl w:val="0"/>
          <w:numId w:val="2"/>
        </w:numPr>
        <w:shd w:val="clear" w:color="auto" w:fill="FFFFFF"/>
        <w:spacing w:before="120" w:after="120" w:line="240" w:lineRule="auto"/>
        <w:rPr>
          <w:rFonts w:eastAsia="Times New Roman" w:cs="Times New Roman"/>
          <w:szCs w:val="28"/>
        </w:rPr>
      </w:pPr>
      <w:r w:rsidRPr="00EB00FC">
        <w:rPr>
          <w:rFonts w:eastAsia="Times New Roman" w:cs="Times New Roman"/>
          <w:b/>
          <w:bCs/>
          <w:szCs w:val="28"/>
        </w:rPr>
        <w:t>Các môn thể thao</w:t>
      </w:r>
      <w:r w:rsidRPr="00EB00FC">
        <w:rPr>
          <w:rFonts w:eastAsia="Times New Roman" w:cs="Times New Roman"/>
          <w:szCs w:val="28"/>
        </w:rPr>
        <w:t xml:space="preserve">: Gồm </w:t>
      </w:r>
      <w:r w:rsidR="0055512C" w:rsidRPr="00EB00FC">
        <w:rPr>
          <w:rFonts w:eastAsia="Times New Roman" w:cs="Times New Roman"/>
          <w:szCs w:val="28"/>
        </w:rPr>
        <w:t>4</w:t>
      </w:r>
      <w:r w:rsidRPr="00EB00FC">
        <w:rPr>
          <w:rFonts w:eastAsia="Times New Roman" w:cs="Times New Roman"/>
          <w:szCs w:val="28"/>
        </w:rPr>
        <w:t xml:space="preserve"> nội dung:</w:t>
      </w:r>
    </w:p>
    <w:p w:rsidR="00EB00FC" w:rsidRDefault="00EB00FC" w:rsidP="00EB00FC">
      <w:pPr>
        <w:pStyle w:val="ListParagraph"/>
        <w:shd w:val="clear" w:color="auto" w:fill="FFFFFF"/>
        <w:spacing w:before="120" w:after="120" w:line="240" w:lineRule="auto"/>
        <w:ind w:left="567"/>
        <w:rPr>
          <w:rFonts w:eastAsia="Times New Roman" w:cs="Times New Roman"/>
          <w:szCs w:val="28"/>
        </w:rPr>
      </w:pPr>
      <w:r w:rsidRPr="00EB00FC">
        <w:rPr>
          <w:rFonts w:eastAsia="Times New Roman" w:cs="Times New Roman"/>
          <w:szCs w:val="28"/>
        </w:rPr>
        <w:t>-</w:t>
      </w:r>
      <w:r>
        <w:rPr>
          <w:rFonts w:eastAsia="Times New Roman" w:cs="Times New Roman"/>
          <w:szCs w:val="28"/>
        </w:rPr>
        <w:t xml:space="preserve"> </w:t>
      </w:r>
      <w:r w:rsidR="006176DD" w:rsidRPr="007A7EC5">
        <w:rPr>
          <w:rFonts w:eastAsia="Times New Roman" w:cs="Times New Roman"/>
          <w:b/>
          <w:szCs w:val="28"/>
        </w:rPr>
        <w:t>TH:</w:t>
      </w:r>
      <w:r w:rsidR="006176DD" w:rsidRPr="00EB00FC">
        <w:rPr>
          <w:rFonts w:eastAsia="Times New Roman" w:cs="Times New Roman"/>
          <w:szCs w:val="28"/>
        </w:rPr>
        <w:t xml:space="preserve"> bóng đá</w:t>
      </w:r>
      <w:r>
        <w:rPr>
          <w:rFonts w:eastAsia="Times New Roman" w:cs="Times New Roman"/>
          <w:szCs w:val="28"/>
        </w:rPr>
        <w:t xml:space="preserve"> mini nam</w:t>
      </w:r>
      <w:r w:rsidR="006176DD" w:rsidRPr="00EB00FC">
        <w:rPr>
          <w:rFonts w:eastAsia="Times New Roman" w:cs="Times New Roman"/>
          <w:szCs w:val="28"/>
        </w:rPr>
        <w:t>, cầu lông</w:t>
      </w:r>
      <w:r w:rsidR="00454C02" w:rsidRPr="00EB00FC">
        <w:rPr>
          <w:rFonts w:eastAsia="Times New Roman" w:cs="Times New Roman"/>
          <w:szCs w:val="28"/>
        </w:rPr>
        <w:t xml:space="preserve"> </w:t>
      </w:r>
      <w:r>
        <w:rPr>
          <w:rFonts w:eastAsia="Times New Roman" w:cs="Times New Roman"/>
          <w:szCs w:val="28"/>
        </w:rPr>
        <w:t>(</w:t>
      </w:r>
      <w:r w:rsidR="00454C02" w:rsidRPr="00EB00FC">
        <w:rPr>
          <w:rFonts w:eastAsia="Times New Roman" w:cs="Times New Roman"/>
          <w:szCs w:val="28"/>
        </w:rPr>
        <w:t>đôi nam, đôi nữ</w:t>
      </w:r>
      <w:r>
        <w:rPr>
          <w:rFonts w:eastAsia="Times New Roman" w:cs="Times New Roman"/>
          <w:szCs w:val="28"/>
        </w:rPr>
        <w:t>).</w:t>
      </w:r>
    </w:p>
    <w:p w:rsidR="00532995" w:rsidRPr="00EB00FC" w:rsidRDefault="00EB00FC" w:rsidP="00EB00FC">
      <w:pPr>
        <w:pStyle w:val="ListParagraph"/>
        <w:shd w:val="clear" w:color="auto" w:fill="FFFFFF"/>
        <w:spacing w:before="120" w:after="120" w:line="240" w:lineRule="auto"/>
        <w:ind w:left="567"/>
        <w:rPr>
          <w:rFonts w:eastAsia="Times New Roman" w:cs="Times New Roman"/>
          <w:szCs w:val="28"/>
        </w:rPr>
      </w:pPr>
      <w:r>
        <w:rPr>
          <w:rFonts w:eastAsia="Times New Roman" w:cs="Times New Roman"/>
          <w:szCs w:val="28"/>
        </w:rPr>
        <w:t xml:space="preserve">- </w:t>
      </w:r>
      <w:r w:rsidR="006176DD" w:rsidRPr="007A7EC5">
        <w:rPr>
          <w:rFonts w:eastAsia="Times New Roman" w:cs="Times New Roman"/>
          <w:b/>
          <w:szCs w:val="28"/>
        </w:rPr>
        <w:t>THCS:</w:t>
      </w:r>
      <w:r w:rsidR="006176DD" w:rsidRPr="00EB00FC">
        <w:rPr>
          <w:rFonts w:eastAsia="Times New Roman" w:cs="Times New Roman"/>
          <w:szCs w:val="28"/>
        </w:rPr>
        <w:t xml:space="preserve"> bóng đá</w:t>
      </w:r>
      <w:r>
        <w:rPr>
          <w:rFonts w:eastAsia="Times New Roman" w:cs="Times New Roman"/>
          <w:szCs w:val="28"/>
        </w:rPr>
        <w:t xml:space="preserve"> mini nam, nữ;</w:t>
      </w:r>
      <w:r w:rsidR="006176DD" w:rsidRPr="00EB00FC">
        <w:rPr>
          <w:rFonts w:eastAsia="Times New Roman" w:cs="Times New Roman"/>
          <w:szCs w:val="28"/>
        </w:rPr>
        <w:t xml:space="preserve"> cầu lông</w:t>
      </w:r>
      <w:r w:rsidR="00454C02" w:rsidRPr="00EB00FC">
        <w:rPr>
          <w:rFonts w:eastAsia="Times New Roman" w:cs="Times New Roman"/>
          <w:szCs w:val="28"/>
        </w:rPr>
        <w:t xml:space="preserve"> </w:t>
      </w:r>
      <w:r>
        <w:rPr>
          <w:rFonts w:eastAsia="Times New Roman" w:cs="Times New Roman"/>
          <w:szCs w:val="28"/>
        </w:rPr>
        <w:t>(</w:t>
      </w:r>
      <w:r w:rsidR="00454C02" w:rsidRPr="00EB00FC">
        <w:rPr>
          <w:rFonts w:eastAsia="Times New Roman" w:cs="Times New Roman"/>
          <w:szCs w:val="28"/>
        </w:rPr>
        <w:t>đôi nam, đôi nữ</w:t>
      </w:r>
      <w:r>
        <w:rPr>
          <w:rFonts w:eastAsia="Times New Roman" w:cs="Times New Roman"/>
          <w:szCs w:val="28"/>
        </w:rPr>
        <w:t>);</w:t>
      </w:r>
      <w:r w:rsidR="006176DD" w:rsidRPr="00EB00FC">
        <w:rPr>
          <w:rFonts w:eastAsia="Times New Roman" w:cs="Times New Roman"/>
          <w:szCs w:val="28"/>
        </w:rPr>
        <w:t xml:space="preserve"> đá cầu</w:t>
      </w:r>
      <w:r w:rsidR="00454C02" w:rsidRPr="00EB00FC">
        <w:rPr>
          <w:rFonts w:eastAsia="Times New Roman" w:cs="Times New Roman"/>
          <w:szCs w:val="28"/>
        </w:rPr>
        <w:t>:</w:t>
      </w:r>
      <w:r>
        <w:rPr>
          <w:rFonts w:eastAsia="Times New Roman" w:cs="Times New Roman"/>
          <w:szCs w:val="28"/>
        </w:rPr>
        <w:t xml:space="preserve"> (</w:t>
      </w:r>
      <w:r w:rsidR="00454C02" w:rsidRPr="00EB00FC">
        <w:rPr>
          <w:rFonts w:eastAsia="Times New Roman" w:cs="Times New Roman"/>
          <w:szCs w:val="28"/>
        </w:rPr>
        <w:t>đôi nam, đôi nữ</w:t>
      </w:r>
      <w:r>
        <w:rPr>
          <w:rFonts w:eastAsia="Times New Roman" w:cs="Times New Roman"/>
          <w:szCs w:val="28"/>
        </w:rPr>
        <w:t>);</w:t>
      </w:r>
      <w:r w:rsidR="006176DD" w:rsidRPr="00EB00FC">
        <w:rPr>
          <w:rFonts w:eastAsia="Times New Roman" w:cs="Times New Roman"/>
          <w:szCs w:val="28"/>
        </w:rPr>
        <w:t xml:space="preserve"> đẩy gậy</w:t>
      </w:r>
      <w:r w:rsidR="00454C02" w:rsidRPr="00EB00FC">
        <w:rPr>
          <w:rFonts w:eastAsia="Times New Roman" w:cs="Times New Roman"/>
          <w:szCs w:val="28"/>
        </w:rPr>
        <w:t xml:space="preserve"> </w:t>
      </w:r>
      <w:r>
        <w:rPr>
          <w:rFonts w:eastAsia="Times New Roman" w:cs="Times New Roman"/>
          <w:szCs w:val="28"/>
        </w:rPr>
        <w:t>(</w:t>
      </w:r>
      <w:r w:rsidR="00454C02" w:rsidRPr="00EB00FC">
        <w:rPr>
          <w:rFonts w:eastAsia="Times New Roman" w:cs="Times New Roman"/>
          <w:szCs w:val="28"/>
        </w:rPr>
        <w:t>nam, nữ</w:t>
      </w:r>
      <w:r>
        <w:rPr>
          <w:rFonts w:eastAsia="Times New Roman" w:cs="Times New Roman"/>
          <w:szCs w:val="28"/>
        </w:rPr>
        <w:t>)</w:t>
      </w:r>
      <w:r w:rsidR="00454C02" w:rsidRPr="00EB00FC">
        <w:rPr>
          <w:rFonts w:eastAsia="Times New Roman" w:cs="Times New Roman"/>
          <w:szCs w:val="28"/>
        </w:rPr>
        <w:t xml:space="preserve"> hạng cân </w:t>
      </w:r>
      <w:r w:rsidR="00805D22">
        <w:rPr>
          <w:rFonts w:eastAsia="Times New Roman" w:cs="Times New Roman"/>
          <w:szCs w:val="28"/>
        </w:rPr>
        <w:t xml:space="preserve">từ 35 đến dưới </w:t>
      </w:r>
      <w:r w:rsidR="00454C02" w:rsidRPr="00EB00FC">
        <w:rPr>
          <w:rFonts w:eastAsia="Times New Roman" w:cs="Times New Roman"/>
          <w:szCs w:val="28"/>
        </w:rPr>
        <w:t>40kg</w:t>
      </w:r>
      <w:r w:rsidR="006176DD" w:rsidRPr="00EB00FC">
        <w:rPr>
          <w:rFonts w:eastAsia="Times New Roman" w:cs="Times New Roman"/>
          <w:szCs w:val="28"/>
        </w:rPr>
        <w:t>.</w:t>
      </w:r>
    </w:p>
    <w:p w:rsidR="006176DD" w:rsidRPr="00454C02" w:rsidRDefault="00454C02">
      <w:pPr>
        <w:spacing w:before="120" w:after="120" w:line="240" w:lineRule="auto"/>
        <w:ind w:firstLine="567"/>
        <w:rPr>
          <w:rFonts w:eastAsia="Times New Roman" w:cs="Times New Roman"/>
          <w:b/>
          <w:szCs w:val="28"/>
        </w:rPr>
      </w:pPr>
      <w:r w:rsidRPr="00454C02">
        <w:rPr>
          <w:rFonts w:eastAsia="Times New Roman" w:cs="Times New Roman"/>
          <w:b/>
          <w:szCs w:val="28"/>
        </w:rPr>
        <w:t>2.</w:t>
      </w:r>
      <w:r w:rsidR="004F60C2">
        <w:rPr>
          <w:rFonts w:eastAsia="Times New Roman" w:cs="Times New Roman"/>
          <w:b/>
          <w:szCs w:val="28"/>
        </w:rPr>
        <w:t xml:space="preserve"> Thể thức thi đấu môn bóng đá</w:t>
      </w:r>
    </w:p>
    <w:p w:rsidR="00454C02" w:rsidRDefault="00454C02">
      <w:pPr>
        <w:spacing w:before="120" w:after="120" w:line="240" w:lineRule="auto"/>
        <w:ind w:firstLine="567"/>
        <w:rPr>
          <w:rFonts w:eastAsia="Times New Roman" w:cs="Times New Roman"/>
          <w:szCs w:val="28"/>
        </w:rPr>
      </w:pPr>
      <w:r w:rsidRPr="00454C02">
        <w:rPr>
          <w:rFonts w:eastAsia="Times New Roman" w:cs="Times New Roman"/>
          <w:b/>
          <w:szCs w:val="28"/>
        </w:rPr>
        <w:t>2.1.</w:t>
      </w:r>
      <w:r w:rsidR="003B5C5E">
        <w:rPr>
          <w:rFonts w:eastAsia="Times New Roman" w:cs="Times New Roman"/>
          <w:b/>
          <w:szCs w:val="28"/>
        </w:rPr>
        <w:t xml:space="preserve"> Cấp </w:t>
      </w:r>
      <w:r w:rsidR="00507DCD" w:rsidRPr="00454C02">
        <w:rPr>
          <w:rFonts w:eastAsia="Times New Roman" w:cs="Times New Roman"/>
          <w:b/>
          <w:szCs w:val="28"/>
        </w:rPr>
        <w:t>Tiểu học:</w:t>
      </w:r>
      <w:r w:rsidR="00507DCD">
        <w:rPr>
          <w:rFonts w:eastAsia="Times New Roman" w:cs="Times New Roman"/>
          <w:szCs w:val="28"/>
        </w:rPr>
        <w:t xml:space="preserve"> </w:t>
      </w:r>
    </w:p>
    <w:p w:rsidR="007A7EC5" w:rsidRDefault="003B5C5E" w:rsidP="003B5C5E">
      <w:pPr>
        <w:spacing w:before="120" w:after="120" w:line="240" w:lineRule="auto"/>
        <w:ind w:left="567"/>
        <w:rPr>
          <w:rFonts w:eastAsia="Times New Roman" w:cs="Times New Roman"/>
          <w:szCs w:val="28"/>
        </w:rPr>
      </w:pPr>
      <w:r>
        <w:rPr>
          <w:rFonts w:eastAsia="Times New Roman" w:cs="Times New Roman"/>
          <w:szCs w:val="28"/>
        </w:rPr>
        <w:t>C</w:t>
      </w:r>
      <w:r w:rsidR="00454C02">
        <w:rPr>
          <w:rFonts w:eastAsia="Times New Roman" w:cs="Times New Roman"/>
          <w:szCs w:val="28"/>
        </w:rPr>
        <w:t xml:space="preserve">hia 2 bảng: </w:t>
      </w:r>
      <w:r>
        <w:rPr>
          <w:rFonts w:eastAsia="Times New Roman" w:cs="Times New Roman"/>
          <w:szCs w:val="28"/>
        </w:rPr>
        <w:t>bảng A gồm các lớp k</w:t>
      </w:r>
      <w:r w:rsidR="00507DCD">
        <w:rPr>
          <w:rFonts w:eastAsia="Times New Roman" w:cs="Times New Roman"/>
          <w:szCs w:val="28"/>
        </w:rPr>
        <w:t>hối 4</w:t>
      </w:r>
      <w:r w:rsidR="007A7EC5">
        <w:rPr>
          <w:rFonts w:eastAsia="Times New Roman" w:cs="Times New Roman"/>
          <w:szCs w:val="28"/>
        </w:rPr>
        <w:t xml:space="preserve"> (lấy </w:t>
      </w:r>
      <w:r>
        <w:rPr>
          <w:rFonts w:eastAsia="Times New Roman" w:cs="Times New Roman"/>
          <w:szCs w:val="28"/>
        </w:rPr>
        <w:t xml:space="preserve">1 </w:t>
      </w:r>
      <w:r w:rsidR="007A7EC5">
        <w:rPr>
          <w:rFonts w:eastAsia="Times New Roman" w:cs="Times New Roman"/>
          <w:szCs w:val="28"/>
        </w:rPr>
        <w:t>đội thắng</w:t>
      </w:r>
      <w:r w:rsidR="00C87E4E">
        <w:rPr>
          <w:rFonts w:eastAsia="Times New Roman" w:cs="Times New Roman"/>
          <w:szCs w:val="28"/>
        </w:rPr>
        <w:t>, 1 thua</w:t>
      </w:r>
      <w:r w:rsidR="007A7EC5">
        <w:rPr>
          <w:rFonts w:eastAsia="Times New Roman" w:cs="Times New Roman"/>
          <w:szCs w:val="28"/>
        </w:rPr>
        <w:t>);</w:t>
      </w:r>
    </w:p>
    <w:p w:rsidR="003B5C5E" w:rsidRDefault="003B5C5E" w:rsidP="003B5C5E">
      <w:pPr>
        <w:spacing w:before="120" w:after="120" w:line="240" w:lineRule="auto"/>
        <w:ind w:firstLine="567"/>
        <w:rPr>
          <w:rFonts w:eastAsia="Times New Roman" w:cs="Times New Roman"/>
          <w:szCs w:val="28"/>
        </w:rPr>
      </w:pPr>
      <w:r>
        <w:rPr>
          <w:rFonts w:eastAsia="Times New Roman" w:cs="Times New Roman"/>
          <w:szCs w:val="28"/>
        </w:rPr>
        <w:t xml:space="preserve">Bảng B gồm các lớp </w:t>
      </w:r>
      <w:r w:rsidR="007A7EC5">
        <w:rPr>
          <w:rFonts w:eastAsia="Times New Roman" w:cs="Times New Roman"/>
          <w:szCs w:val="28"/>
        </w:rPr>
        <w:t>K</w:t>
      </w:r>
      <w:r w:rsidR="006176DD">
        <w:rPr>
          <w:rFonts w:eastAsia="Times New Roman" w:cs="Times New Roman"/>
          <w:szCs w:val="28"/>
        </w:rPr>
        <w:t xml:space="preserve">hối </w:t>
      </w:r>
      <w:r w:rsidR="00507DCD">
        <w:rPr>
          <w:rFonts w:eastAsia="Times New Roman" w:cs="Times New Roman"/>
          <w:szCs w:val="28"/>
        </w:rPr>
        <w:t>5</w:t>
      </w:r>
      <w:r>
        <w:rPr>
          <w:rFonts w:eastAsia="Times New Roman" w:cs="Times New Roman"/>
          <w:szCs w:val="28"/>
        </w:rPr>
        <w:t xml:space="preserve"> (</w:t>
      </w:r>
      <w:r w:rsidR="007A7EC5">
        <w:rPr>
          <w:rFonts w:eastAsia="Times New Roman" w:cs="Times New Roman"/>
          <w:szCs w:val="28"/>
        </w:rPr>
        <w:t>thi đấu vòng tròn lấy 2 đội nhất, nhì).</w:t>
      </w:r>
    </w:p>
    <w:p w:rsidR="00C87E4E" w:rsidRDefault="00C87E4E" w:rsidP="003B5C5E">
      <w:pPr>
        <w:spacing w:before="120" w:after="120" w:line="240" w:lineRule="auto"/>
        <w:ind w:firstLine="567"/>
        <w:rPr>
          <w:rFonts w:eastAsia="Times New Roman" w:cs="Times New Roman"/>
          <w:szCs w:val="28"/>
        </w:rPr>
      </w:pPr>
      <w:r>
        <w:rPr>
          <w:rFonts w:eastAsia="Times New Roman" w:cs="Times New Roman"/>
          <w:szCs w:val="28"/>
        </w:rPr>
        <w:t>Thua A đấu với chót B giành vé vào vòng chung kết.</w:t>
      </w:r>
    </w:p>
    <w:p w:rsidR="006176DD" w:rsidRPr="00C87E4E" w:rsidRDefault="00C87E4E" w:rsidP="003B5C5E">
      <w:pPr>
        <w:spacing w:before="120" w:after="120" w:line="240" w:lineRule="auto"/>
        <w:ind w:firstLine="567"/>
        <w:rPr>
          <w:rFonts w:eastAsia="Times New Roman" w:cs="Times New Roman"/>
          <w:szCs w:val="28"/>
        </w:rPr>
      </w:pPr>
      <w:r>
        <w:rPr>
          <w:rFonts w:eastAsia="Times New Roman" w:cs="Times New Roman"/>
          <w:szCs w:val="28"/>
        </w:rPr>
        <w:t>4</w:t>
      </w:r>
      <w:r w:rsidR="00A56BAB" w:rsidRPr="00C87E4E">
        <w:rPr>
          <w:rFonts w:eastAsia="Times New Roman" w:cs="Times New Roman"/>
          <w:szCs w:val="28"/>
        </w:rPr>
        <w:t xml:space="preserve"> đội vào</w:t>
      </w:r>
      <w:r w:rsidR="005F0294" w:rsidRPr="00C87E4E">
        <w:rPr>
          <w:rFonts w:eastAsia="Times New Roman" w:cs="Times New Roman"/>
          <w:szCs w:val="28"/>
        </w:rPr>
        <w:t xml:space="preserve"> vòng</w:t>
      </w:r>
      <w:r w:rsidR="00A56BAB" w:rsidRPr="00C87E4E">
        <w:rPr>
          <w:rFonts w:eastAsia="Times New Roman" w:cs="Times New Roman"/>
          <w:szCs w:val="28"/>
        </w:rPr>
        <w:t xml:space="preserve"> trong</w:t>
      </w:r>
      <w:r w:rsidR="0055512C" w:rsidRPr="00C87E4E">
        <w:rPr>
          <w:rFonts w:eastAsia="Times New Roman" w:cs="Times New Roman"/>
          <w:szCs w:val="28"/>
        </w:rPr>
        <w:t xml:space="preserve"> </w:t>
      </w:r>
      <w:r w:rsidR="00507DCD" w:rsidRPr="00C87E4E">
        <w:rPr>
          <w:rFonts w:eastAsia="Times New Roman" w:cs="Times New Roman"/>
          <w:szCs w:val="28"/>
        </w:rPr>
        <w:t xml:space="preserve">tranh </w:t>
      </w:r>
      <w:r w:rsidR="005F0294" w:rsidRPr="00C87E4E">
        <w:rPr>
          <w:rFonts w:eastAsia="Times New Roman" w:cs="Times New Roman"/>
          <w:szCs w:val="28"/>
        </w:rPr>
        <w:t>nhất, nhì, ba</w:t>
      </w:r>
      <w:r w:rsidRPr="00C87E4E">
        <w:rPr>
          <w:rFonts w:eastAsia="Times New Roman" w:cs="Times New Roman"/>
          <w:szCs w:val="28"/>
        </w:rPr>
        <w:t>, khuyến khích.</w:t>
      </w:r>
      <w:r w:rsidR="00507DCD" w:rsidRPr="00C87E4E">
        <w:rPr>
          <w:rFonts w:eastAsia="Times New Roman" w:cs="Times New Roman"/>
          <w:szCs w:val="28"/>
        </w:rPr>
        <w:t xml:space="preserve"> </w:t>
      </w:r>
    </w:p>
    <w:p w:rsidR="0071475E" w:rsidRPr="004F60C2" w:rsidRDefault="0071475E">
      <w:pPr>
        <w:spacing w:before="120" w:after="120" w:line="240" w:lineRule="auto"/>
        <w:ind w:firstLine="567"/>
        <w:rPr>
          <w:rFonts w:eastAsia="Times New Roman" w:cs="Times New Roman"/>
          <w:b/>
          <w:szCs w:val="28"/>
        </w:rPr>
      </w:pPr>
      <w:r w:rsidRPr="004F60C2">
        <w:rPr>
          <w:rFonts w:eastAsia="Times New Roman" w:cs="Times New Roman"/>
          <w:b/>
          <w:szCs w:val="28"/>
        </w:rPr>
        <w:t>2.2.</w:t>
      </w:r>
      <w:r w:rsidR="00530AD1">
        <w:rPr>
          <w:rFonts w:eastAsia="Times New Roman" w:cs="Times New Roman"/>
          <w:b/>
          <w:szCs w:val="28"/>
        </w:rPr>
        <w:t xml:space="preserve"> Cấp </w:t>
      </w:r>
      <w:r w:rsidR="00507DCD" w:rsidRPr="004F60C2">
        <w:rPr>
          <w:rFonts w:eastAsia="Times New Roman" w:cs="Times New Roman"/>
          <w:b/>
          <w:szCs w:val="28"/>
        </w:rPr>
        <w:t>THCS:</w:t>
      </w:r>
    </w:p>
    <w:p w:rsidR="00530AD1" w:rsidRDefault="00530AD1">
      <w:pPr>
        <w:spacing w:before="120" w:after="120" w:line="240" w:lineRule="auto"/>
        <w:ind w:firstLine="567"/>
        <w:rPr>
          <w:rFonts w:eastAsia="Times New Roman" w:cs="Times New Roman"/>
          <w:szCs w:val="28"/>
        </w:rPr>
      </w:pPr>
      <w:r>
        <w:rPr>
          <w:rFonts w:eastAsia="Times New Roman" w:cs="Times New Roman"/>
          <w:szCs w:val="28"/>
        </w:rPr>
        <w:t>B</w:t>
      </w:r>
      <w:r w:rsidR="005F0294">
        <w:rPr>
          <w:rFonts w:eastAsia="Times New Roman" w:cs="Times New Roman"/>
          <w:szCs w:val="28"/>
        </w:rPr>
        <w:t>ảng A: khối 6,7</w:t>
      </w:r>
      <w:r>
        <w:rPr>
          <w:rFonts w:eastAsia="Times New Roman" w:cs="Times New Roman"/>
          <w:szCs w:val="28"/>
        </w:rPr>
        <w:t>.</w:t>
      </w:r>
    </w:p>
    <w:p w:rsidR="00530AD1" w:rsidRDefault="00530AD1">
      <w:pPr>
        <w:spacing w:before="120" w:after="120" w:line="240" w:lineRule="auto"/>
        <w:ind w:firstLine="567"/>
        <w:rPr>
          <w:rFonts w:eastAsia="Times New Roman" w:cs="Times New Roman"/>
          <w:szCs w:val="28"/>
        </w:rPr>
      </w:pPr>
      <w:r>
        <w:rPr>
          <w:rFonts w:eastAsia="Times New Roman" w:cs="Times New Roman"/>
          <w:szCs w:val="28"/>
        </w:rPr>
        <w:t>B</w:t>
      </w:r>
      <w:r w:rsidR="005F0294">
        <w:rPr>
          <w:rFonts w:eastAsia="Times New Roman" w:cs="Times New Roman"/>
          <w:szCs w:val="28"/>
        </w:rPr>
        <w:t>ảng B</w:t>
      </w:r>
      <w:r w:rsidR="00507DCD">
        <w:rPr>
          <w:rFonts w:eastAsia="Times New Roman" w:cs="Times New Roman"/>
          <w:szCs w:val="28"/>
        </w:rPr>
        <w:t>: khối 8,9</w:t>
      </w:r>
      <w:r>
        <w:rPr>
          <w:rFonts w:eastAsia="Times New Roman" w:cs="Times New Roman"/>
          <w:szCs w:val="28"/>
        </w:rPr>
        <w:t>.</w:t>
      </w:r>
    </w:p>
    <w:p w:rsidR="00530AD1" w:rsidRDefault="00530AD1">
      <w:pPr>
        <w:spacing w:before="120" w:after="120" w:line="240" w:lineRule="auto"/>
        <w:ind w:firstLine="567"/>
        <w:rPr>
          <w:rFonts w:eastAsia="Times New Roman" w:cs="Times New Roman"/>
          <w:szCs w:val="28"/>
        </w:rPr>
      </w:pPr>
      <w:r>
        <w:rPr>
          <w:rFonts w:eastAsia="Times New Roman" w:cs="Times New Roman"/>
          <w:szCs w:val="28"/>
        </w:rPr>
        <w:t>B</w:t>
      </w:r>
      <w:r w:rsidR="00507DCD">
        <w:rPr>
          <w:rFonts w:eastAsia="Times New Roman" w:cs="Times New Roman"/>
          <w:szCs w:val="28"/>
        </w:rPr>
        <w:t>ốc thăm thi đấu vòng tròn trong từng bảng để lựa chọn  2 đội nhất nhì vào thi đấu bán kết</w:t>
      </w:r>
      <w:r>
        <w:rPr>
          <w:rFonts w:eastAsia="Times New Roman" w:cs="Times New Roman"/>
          <w:szCs w:val="28"/>
        </w:rPr>
        <w:t>;</w:t>
      </w:r>
      <w:r w:rsidR="00507DCD">
        <w:rPr>
          <w:rFonts w:eastAsia="Times New Roman" w:cs="Times New Roman"/>
          <w:szCs w:val="28"/>
        </w:rPr>
        <w:t xml:space="preserve"> chung kết </w:t>
      </w:r>
      <w:r w:rsidR="00CE6C11">
        <w:rPr>
          <w:rFonts w:eastAsia="Times New Roman" w:cs="Times New Roman"/>
          <w:szCs w:val="28"/>
        </w:rPr>
        <w:t xml:space="preserve">tranh nhất, nhì </w:t>
      </w:r>
      <w:r w:rsidR="00507DCD">
        <w:rPr>
          <w:rFonts w:eastAsia="Times New Roman" w:cs="Times New Roman"/>
          <w:szCs w:val="28"/>
        </w:rPr>
        <w:t xml:space="preserve">và </w:t>
      </w:r>
      <w:r w:rsidR="00C8737C">
        <w:rPr>
          <w:rFonts w:eastAsia="Times New Roman" w:cs="Times New Roman"/>
          <w:szCs w:val="28"/>
        </w:rPr>
        <w:t>đồng giải ba</w:t>
      </w:r>
      <w:r>
        <w:rPr>
          <w:rFonts w:eastAsia="Times New Roman" w:cs="Times New Roman"/>
          <w:szCs w:val="28"/>
        </w:rPr>
        <w:t>.</w:t>
      </w:r>
    </w:p>
    <w:p w:rsidR="00532995" w:rsidRDefault="00507DCD">
      <w:pPr>
        <w:spacing w:before="120" w:after="120" w:line="240" w:lineRule="auto"/>
        <w:ind w:firstLine="567"/>
        <w:rPr>
          <w:rFonts w:eastAsia="Times New Roman" w:cs="Times New Roman"/>
          <w:szCs w:val="28"/>
        </w:rPr>
      </w:pPr>
      <w:r>
        <w:rPr>
          <w:rFonts w:eastAsia="Times New Roman" w:cs="Times New Roman"/>
          <w:szCs w:val="28"/>
        </w:rPr>
        <w:t>- Luật thi đấu: Áp dụng luật bóng đá hiện hành của FIFA.</w:t>
      </w:r>
    </w:p>
    <w:p w:rsidR="004F60C2" w:rsidRDefault="004F60C2">
      <w:pPr>
        <w:spacing w:before="120" w:after="120" w:line="240" w:lineRule="auto"/>
        <w:ind w:firstLine="567"/>
        <w:rPr>
          <w:rFonts w:eastAsia="Times New Roman" w:cs="Times New Roman"/>
          <w:b/>
          <w:szCs w:val="28"/>
        </w:rPr>
      </w:pPr>
      <w:r w:rsidRPr="004F60C2">
        <w:rPr>
          <w:rFonts w:eastAsia="Times New Roman" w:cs="Times New Roman"/>
          <w:b/>
          <w:szCs w:val="28"/>
        </w:rPr>
        <w:t>3. Thể thức thi môn cầu lông:</w:t>
      </w:r>
    </w:p>
    <w:p w:rsidR="004F60C2" w:rsidRDefault="004F60C2">
      <w:pPr>
        <w:spacing w:before="120" w:after="120" w:line="240" w:lineRule="auto"/>
        <w:ind w:firstLine="567"/>
        <w:rPr>
          <w:rFonts w:eastAsia="Times New Roman" w:cs="Times New Roman"/>
          <w:b/>
          <w:szCs w:val="28"/>
        </w:rPr>
      </w:pPr>
      <w:r>
        <w:rPr>
          <w:rFonts w:eastAsia="Times New Roman" w:cs="Times New Roman"/>
          <w:b/>
          <w:szCs w:val="28"/>
        </w:rPr>
        <w:t xml:space="preserve">3.1: </w:t>
      </w:r>
      <w:r w:rsidR="00CE6C11">
        <w:rPr>
          <w:rFonts w:eastAsia="Times New Roman" w:cs="Times New Roman"/>
          <w:b/>
          <w:szCs w:val="28"/>
        </w:rPr>
        <w:t>Cấp</w:t>
      </w:r>
      <w:r>
        <w:rPr>
          <w:rFonts w:eastAsia="Times New Roman" w:cs="Times New Roman"/>
          <w:b/>
          <w:szCs w:val="28"/>
        </w:rPr>
        <w:t xml:space="preserve"> Tiểu học:</w:t>
      </w:r>
    </w:p>
    <w:p w:rsidR="004F60C2" w:rsidRPr="004F60C2" w:rsidRDefault="00DD62A8">
      <w:pPr>
        <w:spacing w:before="120" w:after="120" w:line="240" w:lineRule="auto"/>
        <w:ind w:firstLine="567"/>
        <w:rPr>
          <w:rFonts w:eastAsia="Times New Roman" w:cs="Times New Roman"/>
          <w:szCs w:val="28"/>
        </w:rPr>
      </w:pPr>
      <w:r>
        <w:rPr>
          <w:rFonts w:eastAsia="Times New Roman" w:cs="Times New Roman"/>
          <w:szCs w:val="28"/>
        </w:rPr>
        <w:t xml:space="preserve">- </w:t>
      </w:r>
      <w:r w:rsidR="004F60C2" w:rsidRPr="004F60C2">
        <w:rPr>
          <w:rFonts w:eastAsia="Times New Roman" w:cs="Times New Roman"/>
          <w:szCs w:val="28"/>
        </w:rPr>
        <w:t>5 đội bốc thăm thi đấu loại tực tiếp</w:t>
      </w:r>
      <w:r>
        <w:rPr>
          <w:rFonts w:eastAsia="Times New Roman" w:cs="Times New Roman"/>
          <w:szCs w:val="28"/>
        </w:rPr>
        <w:t>, đội bốc thăm số 5 được ưu tiên vào đánh vòng trong</w:t>
      </w:r>
      <w:r w:rsidR="00617C63">
        <w:rPr>
          <w:rFonts w:eastAsia="Times New Roman" w:cs="Times New Roman"/>
          <w:szCs w:val="28"/>
        </w:rPr>
        <w:t xml:space="preserve">; </w:t>
      </w:r>
      <w:r w:rsidR="002C1E3F">
        <w:rPr>
          <w:rFonts w:eastAsia="Times New Roman" w:cs="Times New Roman"/>
          <w:szCs w:val="28"/>
        </w:rPr>
        <w:t xml:space="preserve">2 đội thua tranh </w:t>
      </w:r>
      <w:r w:rsidR="00617C63">
        <w:rPr>
          <w:rFonts w:eastAsia="Times New Roman" w:cs="Times New Roman"/>
          <w:szCs w:val="28"/>
        </w:rPr>
        <w:t xml:space="preserve"> đấu vào vòng trong</w:t>
      </w:r>
      <w:r w:rsidR="00617C63" w:rsidRPr="00617C63">
        <w:rPr>
          <w:rFonts w:eastAsia="Times New Roman" w:cs="Times New Roman"/>
          <w:szCs w:val="28"/>
        </w:rPr>
        <w:t xml:space="preserve"> </w:t>
      </w:r>
      <w:r w:rsidR="00617C63">
        <w:rPr>
          <w:rFonts w:eastAsia="Times New Roman" w:cs="Times New Roman"/>
          <w:szCs w:val="28"/>
        </w:rPr>
        <w:t>. (4 đội tranh nhất, nhì, ba, KK)</w:t>
      </w:r>
      <w:r w:rsidR="00125277">
        <w:rPr>
          <w:rFonts w:eastAsia="Times New Roman" w:cs="Times New Roman"/>
          <w:szCs w:val="28"/>
        </w:rPr>
        <w:t>.</w:t>
      </w:r>
    </w:p>
    <w:p w:rsidR="00532995" w:rsidRDefault="002F03A2">
      <w:pPr>
        <w:spacing w:before="120" w:after="120" w:line="240" w:lineRule="auto"/>
        <w:ind w:firstLine="567"/>
        <w:rPr>
          <w:rFonts w:eastAsia="Times New Roman" w:cs="Times New Roman"/>
          <w:b/>
          <w:szCs w:val="28"/>
        </w:rPr>
      </w:pPr>
      <w:r>
        <w:rPr>
          <w:rFonts w:eastAsia="Times New Roman" w:cs="Times New Roman"/>
          <w:b/>
          <w:szCs w:val="28"/>
          <w:shd w:val="clear" w:color="auto" w:fill="FFFFFF"/>
        </w:rPr>
        <w:t>3</w:t>
      </w:r>
      <w:r w:rsidR="00507DCD">
        <w:rPr>
          <w:rFonts w:eastAsia="Times New Roman" w:cs="Times New Roman"/>
          <w:b/>
          <w:szCs w:val="28"/>
          <w:shd w:val="clear" w:color="auto" w:fill="FFFFFF"/>
        </w:rPr>
        <w:t xml:space="preserve">.2. </w:t>
      </w:r>
      <w:r w:rsidR="00CE6C11">
        <w:rPr>
          <w:rFonts w:eastAsia="Times New Roman" w:cs="Times New Roman"/>
          <w:b/>
          <w:szCs w:val="28"/>
          <w:shd w:val="clear" w:color="auto" w:fill="FFFFFF"/>
        </w:rPr>
        <w:t>Cấp</w:t>
      </w:r>
      <w:r w:rsidR="00FD2823">
        <w:rPr>
          <w:rFonts w:eastAsia="Times New Roman" w:cs="Times New Roman"/>
          <w:b/>
          <w:szCs w:val="28"/>
          <w:shd w:val="clear" w:color="auto" w:fill="FFFFFF"/>
        </w:rPr>
        <w:t xml:space="preserve"> THCS</w:t>
      </w:r>
    </w:p>
    <w:p w:rsidR="00CE6C11" w:rsidRDefault="00CE6C11" w:rsidP="00CE6C11">
      <w:pPr>
        <w:spacing w:before="120" w:after="120" w:line="240" w:lineRule="auto"/>
        <w:ind w:firstLine="567"/>
        <w:rPr>
          <w:rFonts w:eastAsia="Times New Roman" w:cs="Times New Roman"/>
          <w:szCs w:val="28"/>
        </w:rPr>
      </w:pPr>
      <w:r>
        <w:rPr>
          <w:rFonts w:eastAsia="Times New Roman" w:cs="Times New Roman"/>
          <w:szCs w:val="28"/>
        </w:rPr>
        <w:t>Bảng A: khối 6,7.</w:t>
      </w:r>
    </w:p>
    <w:p w:rsidR="00CE6C11" w:rsidRDefault="00CE6C11" w:rsidP="00CE6C11">
      <w:pPr>
        <w:spacing w:before="120" w:after="120" w:line="240" w:lineRule="auto"/>
        <w:ind w:firstLine="567"/>
        <w:rPr>
          <w:rFonts w:eastAsia="Times New Roman" w:cs="Times New Roman"/>
          <w:szCs w:val="28"/>
        </w:rPr>
      </w:pPr>
      <w:r>
        <w:rPr>
          <w:rFonts w:eastAsia="Times New Roman" w:cs="Times New Roman"/>
          <w:szCs w:val="28"/>
        </w:rPr>
        <w:t>Bảng B: khối 8,9.</w:t>
      </w:r>
    </w:p>
    <w:p w:rsidR="00CE6C11" w:rsidRDefault="00CE6C11" w:rsidP="00CE6C11">
      <w:pPr>
        <w:spacing w:before="120" w:after="120" w:line="240" w:lineRule="auto"/>
        <w:ind w:firstLine="567"/>
        <w:rPr>
          <w:rFonts w:eastAsia="Times New Roman" w:cs="Times New Roman"/>
          <w:szCs w:val="28"/>
        </w:rPr>
      </w:pPr>
      <w:r>
        <w:rPr>
          <w:rFonts w:eastAsia="Times New Roman" w:cs="Times New Roman"/>
          <w:szCs w:val="28"/>
        </w:rPr>
        <w:t>Bốc thăm thi đấu vòng tròn trong từng bảng để lựa chọn  2 đội nhất nhì vào thi đấu bán kết; chung kết tranh nhất, nhì và ba, tư.</w:t>
      </w:r>
    </w:p>
    <w:p w:rsidR="00CE6C11" w:rsidRDefault="00CE6C11" w:rsidP="00CE6C11">
      <w:pPr>
        <w:spacing w:before="120" w:after="120" w:line="240" w:lineRule="auto"/>
        <w:ind w:firstLine="567"/>
        <w:rPr>
          <w:rFonts w:eastAsia="Times New Roman" w:cs="Times New Roman"/>
          <w:szCs w:val="28"/>
        </w:rPr>
      </w:pPr>
      <w:r>
        <w:rPr>
          <w:rFonts w:eastAsia="Times New Roman" w:cs="Times New Roman"/>
          <w:szCs w:val="28"/>
        </w:rPr>
        <w:t>- Luật thi đấu: Áp dụng luật bóng đá hiện hành của FIFA.</w:t>
      </w:r>
    </w:p>
    <w:p w:rsidR="00532995" w:rsidRDefault="00013662">
      <w:pPr>
        <w:spacing w:before="120" w:after="120" w:line="240" w:lineRule="auto"/>
        <w:ind w:firstLine="567"/>
        <w:rPr>
          <w:rFonts w:eastAsia="Times New Roman" w:cs="Times New Roman"/>
          <w:b/>
          <w:szCs w:val="28"/>
        </w:rPr>
      </w:pPr>
      <w:r>
        <w:rPr>
          <w:rFonts w:eastAsia="Times New Roman" w:cs="Times New Roman"/>
          <w:b/>
          <w:szCs w:val="28"/>
        </w:rPr>
        <w:t>3</w:t>
      </w:r>
      <w:r w:rsidR="00507DCD">
        <w:rPr>
          <w:rFonts w:eastAsia="Times New Roman" w:cs="Times New Roman"/>
          <w:b/>
          <w:szCs w:val="28"/>
        </w:rPr>
        <w:t>.3. Đá cầu</w:t>
      </w:r>
      <w:r w:rsidR="00507DCD">
        <w:rPr>
          <w:rFonts w:eastAsia="Times New Roman" w:cs="Times New Roman"/>
          <w:szCs w:val="28"/>
        </w:rPr>
        <w:t xml:space="preserve"> </w:t>
      </w:r>
      <w:r w:rsidR="00507DCD">
        <w:rPr>
          <w:rFonts w:eastAsia="Times New Roman" w:cs="Times New Roman"/>
          <w:b/>
          <w:szCs w:val="28"/>
        </w:rPr>
        <w:t>khối THCS</w:t>
      </w:r>
    </w:p>
    <w:p w:rsidR="00CE6C11" w:rsidRDefault="00CA52FA" w:rsidP="00CA52FA">
      <w:pPr>
        <w:spacing w:before="120" w:after="120" w:line="240" w:lineRule="auto"/>
        <w:ind w:firstLine="567"/>
        <w:rPr>
          <w:rFonts w:eastAsia="Times New Roman" w:cs="Times New Roman"/>
          <w:szCs w:val="28"/>
        </w:rPr>
      </w:pPr>
      <w:r>
        <w:rPr>
          <w:rFonts w:eastAsia="Times New Roman" w:cs="Times New Roman"/>
          <w:szCs w:val="28"/>
        </w:rPr>
        <w:t xml:space="preserve">- </w:t>
      </w:r>
      <w:r w:rsidR="00CE6C11">
        <w:rPr>
          <w:rFonts w:eastAsia="Times New Roman" w:cs="Times New Roman"/>
          <w:szCs w:val="28"/>
        </w:rPr>
        <w:t>B</w:t>
      </w:r>
      <w:r>
        <w:rPr>
          <w:rFonts w:eastAsia="Times New Roman" w:cs="Times New Roman"/>
          <w:szCs w:val="28"/>
        </w:rPr>
        <w:t>ảng A: khối 6,7</w:t>
      </w:r>
    </w:p>
    <w:p w:rsidR="00CE6C11" w:rsidRDefault="00CE6C11" w:rsidP="00CA52FA">
      <w:pPr>
        <w:spacing w:before="120" w:after="120" w:line="240" w:lineRule="auto"/>
        <w:ind w:firstLine="567"/>
        <w:rPr>
          <w:rFonts w:eastAsia="Times New Roman" w:cs="Times New Roman"/>
          <w:szCs w:val="28"/>
        </w:rPr>
      </w:pPr>
      <w:r>
        <w:rPr>
          <w:rFonts w:eastAsia="Times New Roman" w:cs="Times New Roman"/>
          <w:szCs w:val="28"/>
        </w:rPr>
        <w:t>- B</w:t>
      </w:r>
      <w:r w:rsidR="00CA52FA">
        <w:rPr>
          <w:rFonts w:eastAsia="Times New Roman" w:cs="Times New Roman"/>
          <w:szCs w:val="28"/>
        </w:rPr>
        <w:t>ảng B: khối 8,9</w:t>
      </w:r>
    </w:p>
    <w:p w:rsidR="00CA52FA" w:rsidRDefault="00CE6C11" w:rsidP="00CA52FA">
      <w:pPr>
        <w:spacing w:before="120" w:after="120" w:line="240" w:lineRule="auto"/>
        <w:ind w:firstLine="567"/>
        <w:rPr>
          <w:rFonts w:eastAsia="Times New Roman" w:cs="Times New Roman"/>
          <w:szCs w:val="28"/>
        </w:rPr>
      </w:pPr>
      <w:r>
        <w:rPr>
          <w:rFonts w:eastAsia="Times New Roman" w:cs="Times New Roman"/>
          <w:szCs w:val="28"/>
        </w:rPr>
        <w:t>B</w:t>
      </w:r>
      <w:r w:rsidR="00CA52FA">
        <w:rPr>
          <w:rFonts w:eastAsia="Times New Roman" w:cs="Times New Roman"/>
          <w:szCs w:val="28"/>
        </w:rPr>
        <w:t xml:space="preserve">ốc thăm thi đấu vòng tròn trong từng bảng để lựa chọn  2 đội nhất nhì mỗi bảng vào thi đấu bán kết, chung kết tranh nhất, nhì, ba, tư. </w:t>
      </w:r>
    </w:p>
    <w:p w:rsidR="00532995" w:rsidRDefault="00507DCD">
      <w:pPr>
        <w:spacing w:before="120" w:after="120" w:line="240" w:lineRule="auto"/>
        <w:ind w:firstLine="567"/>
        <w:rPr>
          <w:rFonts w:eastAsia="Times New Roman" w:cs="Times New Roman"/>
          <w:szCs w:val="28"/>
        </w:rPr>
      </w:pPr>
      <w:r>
        <w:rPr>
          <w:rFonts w:eastAsia="Times New Roman" w:cs="Times New Roman"/>
          <w:szCs w:val="28"/>
        </w:rPr>
        <w:lastRenderedPageBreak/>
        <w:t>- Luật thi đấu: Áp dụng luật cầu lông hiện hành.</w:t>
      </w:r>
    </w:p>
    <w:p w:rsidR="0055512C" w:rsidRDefault="00013662">
      <w:pPr>
        <w:spacing w:before="120" w:after="120" w:line="240" w:lineRule="auto"/>
        <w:ind w:firstLine="567"/>
        <w:rPr>
          <w:rFonts w:eastAsia="Times New Roman" w:cs="Times New Roman"/>
          <w:b/>
          <w:szCs w:val="28"/>
        </w:rPr>
      </w:pPr>
      <w:r>
        <w:rPr>
          <w:rFonts w:eastAsia="Times New Roman" w:cs="Times New Roman"/>
          <w:b/>
          <w:szCs w:val="28"/>
        </w:rPr>
        <w:t>3</w:t>
      </w:r>
      <w:r w:rsidR="0055512C" w:rsidRPr="0055512C">
        <w:rPr>
          <w:rFonts w:eastAsia="Times New Roman" w:cs="Times New Roman"/>
          <w:b/>
          <w:szCs w:val="28"/>
        </w:rPr>
        <w:t>.4. Đẩy gậy nam</w:t>
      </w:r>
      <w:r w:rsidR="0055512C">
        <w:rPr>
          <w:rFonts w:eastAsia="Times New Roman" w:cs="Times New Roman"/>
          <w:b/>
          <w:szCs w:val="28"/>
        </w:rPr>
        <w:t>,</w:t>
      </w:r>
      <w:r w:rsidR="0055512C" w:rsidRPr="0055512C">
        <w:rPr>
          <w:rFonts w:eastAsia="Times New Roman" w:cs="Times New Roman"/>
          <w:b/>
          <w:szCs w:val="28"/>
        </w:rPr>
        <w:t xml:space="preserve"> nữ.</w:t>
      </w:r>
    </w:p>
    <w:p w:rsidR="00341C14" w:rsidRPr="0055512C" w:rsidRDefault="00341C14">
      <w:pPr>
        <w:spacing w:before="120" w:after="120" w:line="240" w:lineRule="auto"/>
        <w:ind w:firstLine="567"/>
        <w:rPr>
          <w:rFonts w:eastAsia="Times New Roman" w:cs="Times New Roman"/>
          <w:b/>
          <w:szCs w:val="28"/>
        </w:rPr>
      </w:pPr>
      <w:r>
        <w:rPr>
          <w:rFonts w:eastAsia="Times New Roman" w:cs="Times New Roman"/>
          <w:szCs w:val="28"/>
        </w:rPr>
        <w:t>- N</w:t>
      </w:r>
      <w:r w:rsidRPr="00EB00FC">
        <w:rPr>
          <w:rFonts w:eastAsia="Times New Roman" w:cs="Times New Roman"/>
          <w:szCs w:val="28"/>
        </w:rPr>
        <w:t xml:space="preserve">am, nữ hạng cân </w:t>
      </w:r>
      <w:r>
        <w:rPr>
          <w:rFonts w:eastAsia="Times New Roman" w:cs="Times New Roman"/>
          <w:szCs w:val="28"/>
        </w:rPr>
        <w:t xml:space="preserve">từ 35kg đến dưới </w:t>
      </w:r>
      <w:r w:rsidRPr="00EB00FC">
        <w:rPr>
          <w:rFonts w:eastAsia="Times New Roman" w:cs="Times New Roman"/>
          <w:szCs w:val="28"/>
        </w:rPr>
        <w:t>40kg.</w:t>
      </w:r>
    </w:p>
    <w:p w:rsidR="0055512C" w:rsidRDefault="0055512C" w:rsidP="0055512C">
      <w:pPr>
        <w:spacing w:before="120" w:after="120" w:line="240" w:lineRule="auto"/>
        <w:ind w:firstLine="567"/>
        <w:rPr>
          <w:rFonts w:eastAsia="Times New Roman" w:cs="Times New Roman"/>
          <w:szCs w:val="28"/>
        </w:rPr>
      </w:pPr>
      <w:r>
        <w:rPr>
          <w:rFonts w:eastAsia="Times New Roman" w:cs="Times New Roman"/>
          <w:szCs w:val="28"/>
        </w:rPr>
        <w:t xml:space="preserve">- Hình thức tổ chức: </w:t>
      </w:r>
      <w:r w:rsidR="00104A24">
        <w:rPr>
          <w:rFonts w:eastAsia="Times New Roman" w:cs="Times New Roman"/>
          <w:szCs w:val="28"/>
        </w:rPr>
        <w:t>Bốc thăm</w:t>
      </w:r>
      <w:r>
        <w:rPr>
          <w:rFonts w:eastAsia="Times New Roman" w:cs="Times New Roman"/>
          <w:szCs w:val="28"/>
        </w:rPr>
        <w:t xml:space="preserve"> thi đấu loại trực tiếp 1 lần thua</w:t>
      </w:r>
      <w:r w:rsidR="00125277">
        <w:rPr>
          <w:rFonts w:eastAsia="Times New Roman" w:cs="Times New Roman"/>
          <w:szCs w:val="28"/>
        </w:rPr>
        <w:t xml:space="preserve"> tranh giải nhất, nhì, ba.</w:t>
      </w:r>
    </w:p>
    <w:p w:rsidR="0055512C" w:rsidRPr="0055512C" w:rsidRDefault="0055512C">
      <w:pPr>
        <w:spacing w:before="120" w:after="120" w:line="240" w:lineRule="auto"/>
        <w:ind w:firstLine="567"/>
        <w:rPr>
          <w:rFonts w:eastAsia="Times New Roman" w:cs="Times New Roman"/>
          <w:szCs w:val="28"/>
        </w:rPr>
      </w:pPr>
      <w:r>
        <w:rPr>
          <w:rFonts w:eastAsia="Times New Roman" w:cs="Times New Roman"/>
          <w:szCs w:val="28"/>
        </w:rPr>
        <w:t>- Luật thi đấu: Áp dụng luật cầu lông hiện hành.</w:t>
      </w:r>
    </w:p>
    <w:p w:rsidR="00532995" w:rsidRDefault="00013662">
      <w:pPr>
        <w:spacing w:before="120" w:after="120" w:line="240" w:lineRule="auto"/>
        <w:ind w:firstLine="567"/>
        <w:rPr>
          <w:rFonts w:eastAsia="Times New Roman" w:cs="Times New Roman"/>
          <w:szCs w:val="28"/>
        </w:rPr>
      </w:pPr>
      <w:r>
        <w:rPr>
          <w:rFonts w:eastAsia="Times New Roman" w:cs="Times New Roman"/>
          <w:b/>
          <w:bCs/>
          <w:szCs w:val="28"/>
          <w:shd w:val="clear" w:color="auto" w:fill="FFFFFF"/>
        </w:rPr>
        <w:t>4</w:t>
      </w:r>
      <w:r w:rsidR="00507DCD">
        <w:rPr>
          <w:rFonts w:eastAsia="Times New Roman" w:cs="Times New Roman"/>
          <w:b/>
          <w:bCs/>
          <w:szCs w:val="28"/>
          <w:shd w:val="clear" w:color="auto" w:fill="FFFFFF"/>
        </w:rPr>
        <w:t>. Đơn vị và đối tượng dự thi:</w:t>
      </w:r>
    </w:p>
    <w:p w:rsidR="00532995" w:rsidRDefault="00013662">
      <w:pPr>
        <w:shd w:val="clear" w:color="auto" w:fill="FFFFFF"/>
        <w:spacing w:before="120" w:after="120" w:line="240" w:lineRule="auto"/>
        <w:ind w:firstLine="567"/>
        <w:rPr>
          <w:rFonts w:eastAsia="Times New Roman" w:cs="Times New Roman"/>
          <w:szCs w:val="28"/>
        </w:rPr>
      </w:pPr>
      <w:r>
        <w:rPr>
          <w:rFonts w:eastAsia="Times New Roman" w:cs="Times New Roman"/>
          <w:b/>
          <w:bCs/>
          <w:szCs w:val="28"/>
        </w:rPr>
        <w:t>4.</w:t>
      </w:r>
      <w:r w:rsidR="00507DCD">
        <w:rPr>
          <w:rFonts w:eastAsia="Times New Roman" w:cs="Times New Roman"/>
          <w:b/>
          <w:bCs/>
          <w:szCs w:val="28"/>
        </w:rPr>
        <w:t>1. Đơn vị dự thi: </w:t>
      </w:r>
      <w:r w:rsidR="00507DCD">
        <w:rPr>
          <w:rFonts w:eastAsia="Times New Roman" w:cs="Times New Roman"/>
          <w:szCs w:val="28"/>
        </w:rPr>
        <w:t>Mỗi lớp là một đơn vị dự thi</w:t>
      </w:r>
    </w:p>
    <w:p w:rsidR="00532995" w:rsidRDefault="00013662">
      <w:pPr>
        <w:shd w:val="clear" w:color="auto" w:fill="FFFFFF"/>
        <w:spacing w:before="120" w:after="120" w:line="240" w:lineRule="auto"/>
        <w:ind w:firstLine="567"/>
        <w:rPr>
          <w:rFonts w:eastAsia="Times New Roman" w:cs="Times New Roman"/>
          <w:szCs w:val="28"/>
        </w:rPr>
      </w:pPr>
      <w:r>
        <w:rPr>
          <w:rFonts w:eastAsia="Times New Roman" w:cs="Times New Roman"/>
          <w:b/>
          <w:bCs/>
          <w:szCs w:val="28"/>
        </w:rPr>
        <w:t>4.</w:t>
      </w:r>
      <w:r w:rsidR="00507DCD">
        <w:rPr>
          <w:rFonts w:eastAsia="Times New Roman" w:cs="Times New Roman"/>
          <w:b/>
          <w:bCs/>
          <w:szCs w:val="28"/>
        </w:rPr>
        <w:t>2. Đối tượng dự thi: </w:t>
      </w:r>
      <w:r w:rsidR="00507DCD">
        <w:rPr>
          <w:rFonts w:eastAsia="Times New Roman" w:cs="Times New Roman"/>
          <w:szCs w:val="28"/>
        </w:rPr>
        <w:t>Học sinh từ lớp 4 trở lên đang học tại trường năm học 202</w:t>
      </w:r>
      <w:r w:rsidR="0055512C">
        <w:rPr>
          <w:rFonts w:eastAsia="Times New Roman" w:cs="Times New Roman"/>
          <w:szCs w:val="28"/>
        </w:rPr>
        <w:t>5</w:t>
      </w:r>
      <w:r w:rsidR="00507DCD">
        <w:rPr>
          <w:rFonts w:eastAsia="Times New Roman" w:cs="Times New Roman"/>
          <w:szCs w:val="28"/>
        </w:rPr>
        <w:t xml:space="preserve"> - 202</w:t>
      </w:r>
      <w:r w:rsidR="0055512C">
        <w:rPr>
          <w:rFonts w:eastAsia="Times New Roman" w:cs="Times New Roman"/>
          <w:szCs w:val="28"/>
        </w:rPr>
        <w:t>6</w:t>
      </w:r>
      <w:r w:rsidR="00507DCD">
        <w:rPr>
          <w:rFonts w:eastAsia="Times New Roman" w:cs="Times New Roman"/>
          <w:szCs w:val="28"/>
        </w:rPr>
        <w:t>.</w:t>
      </w:r>
    </w:p>
    <w:p w:rsidR="00532995" w:rsidRDefault="00013662">
      <w:pPr>
        <w:spacing w:before="120" w:after="120" w:line="240" w:lineRule="auto"/>
        <w:ind w:firstLine="567"/>
        <w:rPr>
          <w:rFonts w:eastAsia="Times New Roman" w:cs="Times New Roman"/>
          <w:szCs w:val="28"/>
        </w:rPr>
      </w:pPr>
      <w:r>
        <w:rPr>
          <w:rFonts w:eastAsia="Times New Roman" w:cs="Times New Roman"/>
          <w:b/>
          <w:bCs/>
          <w:szCs w:val="28"/>
          <w:shd w:val="clear" w:color="auto" w:fill="FFFFFF"/>
        </w:rPr>
        <w:t>4.</w:t>
      </w:r>
      <w:r w:rsidR="00507DCD">
        <w:rPr>
          <w:rFonts w:eastAsia="Times New Roman" w:cs="Times New Roman"/>
          <w:b/>
          <w:bCs/>
          <w:szCs w:val="28"/>
          <w:shd w:val="clear" w:color="auto" w:fill="FFFFFF"/>
        </w:rPr>
        <w:t xml:space="preserve">3. </w:t>
      </w:r>
      <w:r>
        <w:rPr>
          <w:rFonts w:eastAsia="Times New Roman" w:cs="Times New Roman"/>
          <w:b/>
          <w:bCs/>
          <w:szCs w:val="28"/>
          <w:shd w:val="clear" w:color="auto" w:fill="FFFFFF"/>
        </w:rPr>
        <w:t>Thời gian đăng ký dự thi</w:t>
      </w:r>
      <w:r w:rsidR="00507DCD">
        <w:rPr>
          <w:rFonts w:eastAsia="Times New Roman" w:cs="Times New Roman"/>
          <w:b/>
          <w:bCs/>
          <w:szCs w:val="28"/>
          <w:shd w:val="clear" w:color="auto" w:fill="FFFFFF"/>
        </w:rPr>
        <w:t>:</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szCs w:val="28"/>
        </w:rPr>
        <w:t>- Danh sách đăng ký dự thi của các lớp theo mẫu do Ban tổ chức ban hành</w:t>
      </w:r>
      <w:r w:rsidR="00CA52FA">
        <w:rPr>
          <w:rFonts w:eastAsia="Times New Roman" w:cs="Times New Roman"/>
          <w:szCs w:val="28"/>
        </w:rPr>
        <w:t xml:space="preserve"> trên trang tính</w:t>
      </w:r>
      <w:r>
        <w:rPr>
          <w:rFonts w:eastAsia="Times New Roman" w:cs="Times New Roman"/>
          <w:szCs w:val="28"/>
        </w:rPr>
        <w:t>.</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szCs w:val="28"/>
        </w:rPr>
        <w:t>- Thời hạn đăng ký các nội dung thi đấu HKPĐ cấp trường: </w:t>
      </w:r>
      <w:r w:rsidR="00013662">
        <w:rPr>
          <w:rFonts w:eastAsia="Times New Roman" w:cs="Times New Roman"/>
          <w:b/>
          <w:bCs/>
          <w:i/>
          <w:iCs/>
          <w:szCs w:val="28"/>
        </w:rPr>
        <w:t>Hoàn thành</w:t>
      </w:r>
      <w:r>
        <w:rPr>
          <w:rFonts w:eastAsia="Times New Roman" w:cs="Times New Roman"/>
          <w:b/>
          <w:bCs/>
          <w:i/>
          <w:iCs/>
          <w:szCs w:val="28"/>
        </w:rPr>
        <w:t xml:space="preserve"> trước ngày </w:t>
      </w:r>
      <w:r w:rsidR="00C027F6">
        <w:rPr>
          <w:rFonts w:eastAsia="Times New Roman" w:cs="Times New Roman"/>
          <w:b/>
          <w:bCs/>
          <w:i/>
          <w:iCs/>
          <w:szCs w:val="28"/>
        </w:rPr>
        <w:t>10</w:t>
      </w:r>
      <w:bookmarkStart w:id="0" w:name="_GoBack"/>
      <w:bookmarkEnd w:id="0"/>
      <w:r w:rsidR="00CD6C0B">
        <w:rPr>
          <w:rFonts w:eastAsia="Times New Roman" w:cs="Times New Roman"/>
          <w:b/>
          <w:bCs/>
          <w:i/>
          <w:iCs/>
          <w:szCs w:val="28"/>
        </w:rPr>
        <w:t>/</w:t>
      </w:r>
      <w:r w:rsidR="00013662">
        <w:rPr>
          <w:rFonts w:eastAsia="Times New Roman" w:cs="Times New Roman"/>
          <w:b/>
          <w:bCs/>
          <w:i/>
          <w:iCs/>
          <w:szCs w:val="28"/>
        </w:rPr>
        <w:t>2</w:t>
      </w:r>
      <w:r>
        <w:rPr>
          <w:rFonts w:eastAsia="Times New Roman" w:cs="Times New Roman"/>
          <w:b/>
          <w:bCs/>
          <w:i/>
          <w:iCs/>
          <w:szCs w:val="28"/>
        </w:rPr>
        <w:t>/202</w:t>
      </w:r>
      <w:r w:rsidR="00CD6C0B">
        <w:rPr>
          <w:rFonts w:eastAsia="Times New Roman" w:cs="Times New Roman"/>
          <w:b/>
          <w:bCs/>
          <w:i/>
          <w:iCs/>
          <w:szCs w:val="28"/>
        </w:rPr>
        <w:t>6.</w:t>
      </w:r>
      <w:r>
        <w:rPr>
          <w:rFonts w:eastAsia="Times New Roman" w:cs="Times New Roman"/>
          <w:b/>
          <w:bCs/>
          <w:i/>
          <w:iCs/>
          <w:szCs w:val="28"/>
        </w:rPr>
        <w:t xml:space="preserve"> </w:t>
      </w:r>
    </w:p>
    <w:p w:rsidR="00532995" w:rsidRDefault="00013662">
      <w:pPr>
        <w:spacing w:before="120" w:after="120" w:line="240" w:lineRule="auto"/>
        <w:ind w:firstLine="567"/>
        <w:rPr>
          <w:rFonts w:eastAsia="Times New Roman" w:cs="Times New Roman"/>
          <w:szCs w:val="28"/>
        </w:rPr>
      </w:pPr>
      <w:r>
        <w:rPr>
          <w:rFonts w:eastAsia="Times New Roman" w:cs="Times New Roman"/>
          <w:b/>
          <w:bCs/>
          <w:szCs w:val="28"/>
          <w:shd w:val="clear" w:color="auto" w:fill="FFFFFF"/>
        </w:rPr>
        <w:t>4.4</w:t>
      </w:r>
      <w:r w:rsidR="00507DCD">
        <w:rPr>
          <w:rFonts w:eastAsia="Times New Roman" w:cs="Times New Roman"/>
          <w:b/>
          <w:bCs/>
          <w:szCs w:val="28"/>
          <w:shd w:val="clear" w:color="auto" w:fill="FFFFFF"/>
        </w:rPr>
        <w:t>. Trang phục thi đấu </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szCs w:val="28"/>
        </w:rPr>
        <w:t>Các vận động viên khi tham gia thi đấu phải mặc trang phục thể thao, đi giày thi đấu phù hợp với nội dung mà mình đăng ký.</w:t>
      </w:r>
    </w:p>
    <w:p w:rsidR="00532995" w:rsidRDefault="00507DCD">
      <w:pPr>
        <w:spacing w:before="120" w:after="120" w:line="240" w:lineRule="auto"/>
        <w:ind w:firstLine="567"/>
        <w:rPr>
          <w:rFonts w:eastAsia="Times New Roman" w:cs="Times New Roman"/>
          <w:szCs w:val="28"/>
        </w:rPr>
      </w:pPr>
      <w:r>
        <w:rPr>
          <w:rFonts w:eastAsia="Times New Roman" w:cs="Times New Roman"/>
          <w:b/>
          <w:bCs/>
          <w:szCs w:val="28"/>
          <w:shd w:val="clear" w:color="auto" w:fill="FFFFFF"/>
        </w:rPr>
        <w:t>5. Thời gian tổ chức và địa điểm thi đấu.</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b/>
          <w:bCs/>
          <w:szCs w:val="28"/>
        </w:rPr>
        <w:t>5.1. Thời gian tổ chức</w:t>
      </w:r>
      <w:r>
        <w:rPr>
          <w:rFonts w:eastAsia="Times New Roman" w:cs="Times New Roman"/>
          <w:szCs w:val="28"/>
        </w:rPr>
        <w:t>:</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szCs w:val="28"/>
        </w:rPr>
        <w:t xml:space="preserve">- Khai mạc: </w:t>
      </w:r>
      <w:r w:rsidR="00F11FE5">
        <w:rPr>
          <w:rFonts w:eastAsia="Times New Roman" w:cs="Times New Roman"/>
          <w:szCs w:val="28"/>
        </w:rPr>
        <w:t>6h 30</w:t>
      </w:r>
      <w:r>
        <w:rPr>
          <w:rFonts w:eastAsia="Times New Roman" w:cs="Times New Roman"/>
          <w:szCs w:val="28"/>
        </w:rPr>
        <w:t xml:space="preserve"> ngày </w:t>
      </w:r>
      <w:r w:rsidR="0036592B">
        <w:rPr>
          <w:rFonts w:eastAsia="Times New Roman" w:cs="Times New Roman"/>
          <w:szCs w:val="28"/>
        </w:rPr>
        <w:t>2</w:t>
      </w:r>
      <w:r w:rsidR="00F11FE5">
        <w:rPr>
          <w:rFonts w:eastAsia="Times New Roman" w:cs="Times New Roman"/>
          <w:szCs w:val="28"/>
        </w:rPr>
        <w:t>3</w:t>
      </w:r>
      <w:r>
        <w:rPr>
          <w:rFonts w:eastAsia="Times New Roman" w:cs="Times New Roman"/>
          <w:szCs w:val="28"/>
        </w:rPr>
        <w:t>/</w:t>
      </w:r>
      <w:r w:rsidR="00013662">
        <w:rPr>
          <w:rFonts w:eastAsia="Times New Roman" w:cs="Times New Roman"/>
          <w:szCs w:val="28"/>
        </w:rPr>
        <w:t>2</w:t>
      </w:r>
      <w:r>
        <w:rPr>
          <w:rFonts w:eastAsia="Times New Roman" w:cs="Times New Roman"/>
          <w:szCs w:val="28"/>
        </w:rPr>
        <w:t>/202</w:t>
      </w:r>
      <w:r w:rsidR="0036592B">
        <w:rPr>
          <w:rFonts w:eastAsia="Times New Roman" w:cs="Times New Roman"/>
          <w:szCs w:val="28"/>
        </w:rPr>
        <w:t>6</w:t>
      </w:r>
      <w:r>
        <w:rPr>
          <w:rFonts w:eastAsia="Times New Roman" w:cs="Times New Roman"/>
          <w:szCs w:val="28"/>
        </w:rPr>
        <w:t>.</w:t>
      </w:r>
    </w:p>
    <w:p w:rsidR="00532995" w:rsidRDefault="00507DCD">
      <w:pPr>
        <w:shd w:val="clear" w:color="auto" w:fill="FFFFFF"/>
        <w:spacing w:before="120" w:after="120" w:line="240" w:lineRule="auto"/>
        <w:ind w:firstLine="567"/>
        <w:rPr>
          <w:rFonts w:eastAsia="Times New Roman" w:cs="Times New Roman"/>
          <w:szCs w:val="28"/>
        </w:rPr>
      </w:pPr>
      <w:r>
        <w:rPr>
          <w:rFonts w:eastAsia="Times New Roman" w:cs="Times New Roman"/>
          <w:szCs w:val="28"/>
        </w:rPr>
        <w:t xml:space="preserve">- Các môn tổ chức thi đấu theo lịch từ </w:t>
      </w:r>
      <w:r w:rsidR="00F11FE5">
        <w:rPr>
          <w:rFonts w:eastAsia="Times New Roman" w:cs="Times New Roman"/>
          <w:szCs w:val="28"/>
        </w:rPr>
        <w:t xml:space="preserve">13h </w:t>
      </w:r>
      <w:r>
        <w:rPr>
          <w:rFonts w:eastAsia="Times New Roman" w:cs="Times New Roman"/>
          <w:szCs w:val="28"/>
        </w:rPr>
        <w:t xml:space="preserve">ngày </w:t>
      </w:r>
      <w:r w:rsidR="00013662">
        <w:rPr>
          <w:rFonts w:eastAsia="Times New Roman" w:cs="Times New Roman"/>
          <w:szCs w:val="28"/>
        </w:rPr>
        <w:t>2</w:t>
      </w:r>
      <w:r w:rsidR="00F11FE5">
        <w:rPr>
          <w:rFonts w:eastAsia="Times New Roman" w:cs="Times New Roman"/>
          <w:szCs w:val="28"/>
        </w:rPr>
        <w:t>3</w:t>
      </w:r>
      <w:r w:rsidR="00013662">
        <w:rPr>
          <w:rFonts w:eastAsia="Times New Roman" w:cs="Times New Roman"/>
          <w:szCs w:val="28"/>
        </w:rPr>
        <w:t>/2</w:t>
      </w:r>
      <w:r>
        <w:rPr>
          <w:rFonts w:eastAsia="Times New Roman" w:cs="Times New Roman"/>
          <w:szCs w:val="28"/>
        </w:rPr>
        <w:t xml:space="preserve"> đến hết ngày 2</w:t>
      </w:r>
      <w:r w:rsidR="0036592B">
        <w:rPr>
          <w:rFonts w:eastAsia="Times New Roman" w:cs="Times New Roman"/>
          <w:szCs w:val="28"/>
        </w:rPr>
        <w:t>8/</w:t>
      </w:r>
      <w:r w:rsidR="00013662">
        <w:rPr>
          <w:rFonts w:eastAsia="Times New Roman" w:cs="Times New Roman"/>
          <w:szCs w:val="28"/>
        </w:rPr>
        <w:t>2</w:t>
      </w:r>
      <w:r>
        <w:rPr>
          <w:rFonts w:eastAsia="Times New Roman" w:cs="Times New Roman"/>
          <w:szCs w:val="28"/>
        </w:rPr>
        <w:t>/202</w:t>
      </w:r>
      <w:r w:rsidR="0036592B">
        <w:rPr>
          <w:rFonts w:eastAsia="Times New Roman" w:cs="Times New Roman"/>
          <w:szCs w:val="28"/>
        </w:rPr>
        <w:t>6</w:t>
      </w:r>
      <w:r>
        <w:rPr>
          <w:rFonts w:eastAsia="Times New Roman" w:cs="Times New Roman"/>
          <w:szCs w:val="28"/>
        </w:rPr>
        <w:t>.</w:t>
      </w:r>
      <w:r w:rsidR="00F11FE5">
        <w:rPr>
          <w:rFonts w:eastAsia="Times New Roman" w:cs="Times New Roman"/>
          <w:szCs w:val="28"/>
        </w:rPr>
        <w:t xml:space="preserve"> (Riêng các ngày 25,26,27 thi đấu lúc 15h)</w:t>
      </w:r>
    </w:p>
    <w:p w:rsidR="00532995" w:rsidRDefault="00507DCD">
      <w:pPr>
        <w:spacing w:before="120" w:after="120" w:line="240" w:lineRule="auto"/>
        <w:ind w:firstLine="567"/>
        <w:rPr>
          <w:rFonts w:eastAsia="Times New Roman" w:cs="Times New Roman"/>
          <w:szCs w:val="28"/>
        </w:rPr>
      </w:pPr>
      <w:r>
        <w:rPr>
          <w:rFonts w:eastAsia="Times New Roman" w:cs="Times New Roman"/>
          <w:b/>
          <w:bCs/>
          <w:szCs w:val="28"/>
          <w:shd w:val="clear" w:color="auto" w:fill="FFFFFF"/>
        </w:rPr>
        <w:t>5.2. Địa điểm</w:t>
      </w:r>
    </w:p>
    <w:p w:rsidR="00532995" w:rsidRDefault="00174F5F">
      <w:pPr>
        <w:shd w:val="clear" w:color="auto" w:fill="FFFFFF"/>
        <w:spacing w:before="120" w:after="120" w:line="240" w:lineRule="auto"/>
        <w:ind w:firstLine="567"/>
        <w:rPr>
          <w:rFonts w:eastAsia="Times New Roman" w:cs="Times New Roman"/>
          <w:szCs w:val="28"/>
        </w:rPr>
      </w:pPr>
      <w:r>
        <w:rPr>
          <w:rFonts w:eastAsia="Times New Roman" w:cs="Times New Roman"/>
          <w:szCs w:val="28"/>
        </w:rPr>
        <w:t>+T</w:t>
      </w:r>
      <w:r w:rsidR="00507DCD">
        <w:rPr>
          <w:rFonts w:eastAsia="Times New Roman" w:cs="Times New Roman"/>
          <w:szCs w:val="28"/>
        </w:rPr>
        <w:t xml:space="preserve">ất cả các môn thi đấu tại sân </w:t>
      </w:r>
      <w:r w:rsidR="00FD2823">
        <w:rPr>
          <w:rFonts w:eastAsia="Times New Roman" w:cs="Times New Roman"/>
          <w:szCs w:val="28"/>
        </w:rPr>
        <w:t>trường</w:t>
      </w:r>
      <w:r w:rsidR="00507DCD">
        <w:rPr>
          <w:rFonts w:eastAsia="Times New Roman" w:cs="Times New Roman"/>
          <w:szCs w:val="28"/>
        </w:rPr>
        <w:t xml:space="preserve">, riêng môn bóng </w:t>
      </w:r>
      <w:r w:rsidR="00FD2823">
        <w:rPr>
          <w:rFonts w:eastAsia="Times New Roman" w:cs="Times New Roman"/>
          <w:szCs w:val="28"/>
        </w:rPr>
        <w:t>đá</w:t>
      </w:r>
      <w:r w:rsidR="00507DCD">
        <w:rPr>
          <w:rFonts w:eastAsia="Times New Roman" w:cs="Times New Roman"/>
          <w:szCs w:val="28"/>
        </w:rPr>
        <w:t xml:space="preserve"> thi đấu tại sân vận động của xã.</w:t>
      </w:r>
    </w:p>
    <w:p w:rsidR="00532995" w:rsidRDefault="00507DCD">
      <w:pPr>
        <w:pStyle w:val="NormalWeb"/>
        <w:shd w:val="clear" w:color="auto" w:fill="FFFFFF"/>
        <w:spacing w:before="120" w:beforeAutospacing="0" w:after="120" w:afterAutospacing="0"/>
        <w:ind w:firstLine="567"/>
        <w:jc w:val="both"/>
        <w:rPr>
          <w:sz w:val="28"/>
          <w:szCs w:val="28"/>
        </w:rPr>
      </w:pPr>
      <w:r>
        <w:rPr>
          <w:rStyle w:val="Strong"/>
          <w:sz w:val="28"/>
          <w:szCs w:val="28"/>
        </w:rPr>
        <w:t>IV. KINH PHÍ VÀ CƠ CẤU GIẢI THƯỞNG</w:t>
      </w:r>
    </w:p>
    <w:p w:rsidR="00532995" w:rsidRDefault="00507DCD">
      <w:pPr>
        <w:spacing w:before="120" w:after="120" w:line="240" w:lineRule="auto"/>
        <w:ind w:firstLine="567"/>
        <w:rPr>
          <w:szCs w:val="28"/>
          <w:lang w:val="nl-NL"/>
        </w:rPr>
      </w:pPr>
      <w:r>
        <w:rPr>
          <w:b/>
          <w:szCs w:val="28"/>
          <w:lang w:val="nl-NL"/>
        </w:rPr>
        <w:t>1. Kinh phí:</w:t>
      </w:r>
      <w:r>
        <w:rPr>
          <w:szCs w:val="28"/>
          <w:lang w:val="nl-NL"/>
        </w:rPr>
        <w:t xml:space="preserve"> Thực hiện từ nguồn kinh phí chi hoạt động thường xuyên của đơn vị. (Có bảng dự trù kinh phí kèm theo)</w:t>
      </w:r>
    </w:p>
    <w:p w:rsidR="00532995" w:rsidRDefault="00507DCD">
      <w:pPr>
        <w:pStyle w:val="NormalWeb"/>
        <w:shd w:val="clear" w:color="auto" w:fill="FFFFFF"/>
        <w:spacing w:before="120" w:beforeAutospacing="0" w:after="120" w:afterAutospacing="0"/>
        <w:ind w:firstLine="567"/>
        <w:jc w:val="both"/>
        <w:rPr>
          <w:b/>
          <w:sz w:val="28"/>
          <w:szCs w:val="28"/>
          <w:lang w:val="nl-NL"/>
        </w:rPr>
      </w:pPr>
      <w:r>
        <w:rPr>
          <w:rStyle w:val="Strong"/>
          <w:sz w:val="28"/>
          <w:szCs w:val="28"/>
          <w:lang w:val="nl-NL"/>
        </w:rPr>
        <w:t xml:space="preserve">2. Cơ cấu giải thưởng: </w:t>
      </w:r>
      <w:r>
        <w:rPr>
          <w:rStyle w:val="Strong"/>
          <w:b w:val="0"/>
          <w:sz w:val="28"/>
          <w:szCs w:val="28"/>
          <w:lang w:val="nl-NL"/>
        </w:rPr>
        <w:t xml:space="preserve">chi theo Nghị quyết </w:t>
      </w:r>
      <w:r w:rsidR="0036592B">
        <w:rPr>
          <w:rStyle w:val="Strong"/>
          <w:b w:val="0"/>
          <w:sz w:val="28"/>
          <w:szCs w:val="28"/>
          <w:lang w:val="nl-NL"/>
        </w:rPr>
        <w:t>28</w:t>
      </w:r>
      <w:r>
        <w:rPr>
          <w:rStyle w:val="Strong"/>
          <w:b w:val="0"/>
          <w:sz w:val="28"/>
          <w:szCs w:val="28"/>
          <w:lang w:val="nl-NL"/>
        </w:rPr>
        <w:t>/202</w:t>
      </w:r>
      <w:r w:rsidR="0036592B">
        <w:rPr>
          <w:rStyle w:val="Strong"/>
          <w:b w:val="0"/>
          <w:sz w:val="28"/>
          <w:szCs w:val="28"/>
          <w:lang w:val="nl-NL"/>
        </w:rPr>
        <w:t>5</w:t>
      </w:r>
      <w:r>
        <w:rPr>
          <w:rStyle w:val="Strong"/>
          <w:b w:val="0"/>
          <w:sz w:val="28"/>
          <w:szCs w:val="28"/>
          <w:lang w:val="nl-NL"/>
        </w:rPr>
        <w:t>/NQ-</w:t>
      </w:r>
      <w:r w:rsidR="0036592B">
        <w:rPr>
          <w:rStyle w:val="Strong"/>
          <w:b w:val="0"/>
          <w:sz w:val="28"/>
          <w:szCs w:val="28"/>
          <w:lang w:val="nl-NL"/>
        </w:rPr>
        <w:t>HĐ</w:t>
      </w:r>
      <w:r>
        <w:rPr>
          <w:rStyle w:val="Strong"/>
          <w:b w:val="0"/>
          <w:sz w:val="28"/>
          <w:szCs w:val="28"/>
          <w:lang w:val="nl-NL"/>
        </w:rPr>
        <w:t xml:space="preserve">ND ngày </w:t>
      </w:r>
      <w:r w:rsidR="0036592B">
        <w:rPr>
          <w:rStyle w:val="Strong"/>
          <w:b w:val="0"/>
          <w:sz w:val="28"/>
          <w:szCs w:val="28"/>
          <w:lang w:val="nl-NL"/>
        </w:rPr>
        <w:t>10</w:t>
      </w:r>
      <w:r>
        <w:rPr>
          <w:rStyle w:val="Strong"/>
          <w:b w:val="0"/>
          <w:sz w:val="28"/>
          <w:szCs w:val="28"/>
          <w:lang w:val="nl-NL"/>
        </w:rPr>
        <w:t>/</w:t>
      </w:r>
      <w:r w:rsidR="0036592B">
        <w:rPr>
          <w:rStyle w:val="Strong"/>
          <w:b w:val="0"/>
          <w:sz w:val="28"/>
          <w:szCs w:val="28"/>
          <w:lang w:val="nl-NL"/>
        </w:rPr>
        <w:t>12</w:t>
      </w:r>
      <w:r>
        <w:rPr>
          <w:rStyle w:val="Strong"/>
          <w:b w:val="0"/>
          <w:sz w:val="28"/>
          <w:szCs w:val="28"/>
          <w:lang w:val="nl-NL"/>
        </w:rPr>
        <w:t>/202</w:t>
      </w:r>
      <w:r w:rsidR="0036592B">
        <w:rPr>
          <w:rStyle w:val="Strong"/>
          <w:b w:val="0"/>
          <w:sz w:val="28"/>
          <w:szCs w:val="28"/>
          <w:lang w:val="nl-NL"/>
        </w:rPr>
        <w:t>5</w:t>
      </w:r>
      <w:r>
        <w:rPr>
          <w:rStyle w:val="Strong"/>
          <w:b w:val="0"/>
          <w:sz w:val="28"/>
          <w:szCs w:val="28"/>
          <w:lang w:val="nl-NL"/>
        </w:rPr>
        <w:t xml:space="preserve"> của Hội đồng nhân dân tỉnh Quảng Ngãi.</w:t>
      </w:r>
    </w:p>
    <w:p w:rsidR="00532995" w:rsidRDefault="00507DCD">
      <w:pPr>
        <w:pStyle w:val="NormalWeb"/>
        <w:shd w:val="clear" w:color="auto" w:fill="FFFFFF"/>
        <w:spacing w:before="120" w:beforeAutospacing="0" w:after="120" w:afterAutospacing="0"/>
        <w:ind w:firstLine="567"/>
        <w:jc w:val="both"/>
        <w:rPr>
          <w:sz w:val="28"/>
          <w:szCs w:val="28"/>
          <w:lang w:val="nl-NL"/>
        </w:rPr>
      </w:pPr>
      <w:r>
        <w:rPr>
          <w:rStyle w:val="Strong"/>
          <w:sz w:val="28"/>
          <w:szCs w:val="28"/>
          <w:lang w:val="nl-NL"/>
        </w:rPr>
        <w:t>V. TỔ CHỨC THỰC HIỆN:</w:t>
      </w:r>
    </w:p>
    <w:p w:rsidR="00532995" w:rsidRDefault="00507DCD">
      <w:pPr>
        <w:pStyle w:val="NormalWeb"/>
        <w:shd w:val="clear" w:color="auto" w:fill="FFFFFF"/>
        <w:spacing w:before="120" w:beforeAutospacing="0" w:after="120" w:afterAutospacing="0"/>
        <w:ind w:firstLine="567"/>
        <w:jc w:val="both"/>
        <w:rPr>
          <w:b/>
          <w:sz w:val="28"/>
          <w:szCs w:val="28"/>
          <w:lang w:val="nl-NL"/>
        </w:rPr>
      </w:pPr>
      <w:r>
        <w:rPr>
          <w:b/>
          <w:sz w:val="28"/>
          <w:szCs w:val="28"/>
          <w:lang w:val="nl-NL"/>
        </w:rPr>
        <w:t>1. Đối với Lãnh đạo nhà trường:</w:t>
      </w:r>
    </w:p>
    <w:p w:rsidR="00532995" w:rsidRDefault="00507DCD">
      <w:pPr>
        <w:pStyle w:val="NormalWeb"/>
        <w:shd w:val="clear" w:color="auto" w:fill="FFFFFF"/>
        <w:spacing w:before="120" w:beforeAutospacing="0" w:after="120" w:afterAutospacing="0"/>
        <w:ind w:firstLine="567"/>
        <w:jc w:val="both"/>
        <w:rPr>
          <w:sz w:val="28"/>
          <w:szCs w:val="28"/>
          <w:lang w:val="nl-NL"/>
        </w:rPr>
      </w:pPr>
      <w:r>
        <w:rPr>
          <w:sz w:val="28"/>
          <w:szCs w:val="28"/>
          <w:lang w:val="nl-NL"/>
        </w:rPr>
        <w:t>- Phê duyệt kế hoạch và chỉ đạo thực hiện.</w:t>
      </w:r>
    </w:p>
    <w:p w:rsidR="00532995" w:rsidRDefault="00507DCD">
      <w:pPr>
        <w:pStyle w:val="NormalWeb"/>
        <w:shd w:val="clear" w:color="auto" w:fill="FFFFFF"/>
        <w:spacing w:before="120" w:beforeAutospacing="0" w:after="120" w:afterAutospacing="0"/>
        <w:ind w:firstLine="567"/>
        <w:jc w:val="both"/>
        <w:rPr>
          <w:sz w:val="28"/>
          <w:szCs w:val="28"/>
          <w:lang w:val="nl-NL"/>
        </w:rPr>
      </w:pPr>
      <w:r>
        <w:rPr>
          <w:sz w:val="28"/>
          <w:szCs w:val="28"/>
          <w:lang w:val="nl-NL"/>
        </w:rPr>
        <w:lastRenderedPageBreak/>
        <w:t>- Quyết định thành lập ban tổ chức, tổ trọng tài, các tiểu ban phục vụ Hội khỏe Phù Đổng cấp trường năm học 202</w:t>
      </w:r>
      <w:r w:rsidR="0002566F">
        <w:rPr>
          <w:sz w:val="28"/>
          <w:szCs w:val="28"/>
          <w:lang w:val="nl-NL"/>
        </w:rPr>
        <w:t>5</w:t>
      </w:r>
      <w:r>
        <w:rPr>
          <w:sz w:val="28"/>
          <w:szCs w:val="28"/>
          <w:lang w:val="nl-NL"/>
        </w:rPr>
        <w:t xml:space="preserve"> – 202</w:t>
      </w:r>
      <w:r w:rsidR="0002566F">
        <w:rPr>
          <w:sz w:val="28"/>
          <w:szCs w:val="28"/>
          <w:lang w:val="nl-NL"/>
        </w:rPr>
        <w:t>6</w:t>
      </w:r>
      <w:r>
        <w:rPr>
          <w:sz w:val="28"/>
          <w:szCs w:val="28"/>
          <w:lang w:val="nl-NL"/>
        </w:rPr>
        <w:t>.</w:t>
      </w:r>
    </w:p>
    <w:p w:rsidR="00532995" w:rsidRDefault="00507DCD">
      <w:pPr>
        <w:pStyle w:val="NormalWeb"/>
        <w:shd w:val="clear" w:color="auto" w:fill="FFFFFF"/>
        <w:spacing w:before="120" w:beforeAutospacing="0" w:after="120" w:afterAutospacing="0"/>
        <w:ind w:firstLine="567"/>
        <w:jc w:val="both"/>
        <w:rPr>
          <w:sz w:val="28"/>
          <w:szCs w:val="28"/>
          <w:lang w:val="nl-NL"/>
        </w:rPr>
      </w:pPr>
      <w:r>
        <w:rPr>
          <w:sz w:val="28"/>
          <w:szCs w:val="28"/>
          <w:lang w:val="nl-NL"/>
        </w:rPr>
        <w:t>- Duyệt dự trù kế hoạch tổ chức HKPĐ cấp trường.</w:t>
      </w:r>
    </w:p>
    <w:p w:rsidR="00532995" w:rsidRDefault="00507DCD">
      <w:pPr>
        <w:pStyle w:val="NormalWeb"/>
        <w:shd w:val="clear" w:color="auto" w:fill="FFFFFF"/>
        <w:spacing w:before="120" w:beforeAutospacing="0" w:after="120" w:afterAutospacing="0"/>
        <w:ind w:firstLine="567"/>
        <w:jc w:val="both"/>
        <w:rPr>
          <w:sz w:val="28"/>
          <w:szCs w:val="28"/>
          <w:lang w:val="nl-NL"/>
        </w:rPr>
      </w:pPr>
      <w:r>
        <w:rPr>
          <w:sz w:val="28"/>
          <w:szCs w:val="28"/>
          <w:lang w:val="nl-NL"/>
        </w:rPr>
        <w:t>- Khen thưởng các cá nhân, tập thể đạt thành tích cao trong Hội khỏe Phù Đổng cấp trường năm học 202</w:t>
      </w:r>
      <w:r w:rsidR="0002566F">
        <w:rPr>
          <w:sz w:val="28"/>
          <w:szCs w:val="28"/>
          <w:lang w:val="nl-NL"/>
        </w:rPr>
        <w:t>5</w:t>
      </w:r>
      <w:r>
        <w:rPr>
          <w:sz w:val="28"/>
          <w:szCs w:val="28"/>
          <w:lang w:val="nl-NL"/>
        </w:rPr>
        <w:t xml:space="preserve"> - 202</w:t>
      </w:r>
      <w:r w:rsidR="0002566F">
        <w:rPr>
          <w:sz w:val="28"/>
          <w:szCs w:val="28"/>
          <w:lang w:val="nl-NL"/>
        </w:rPr>
        <w:t>6</w:t>
      </w:r>
      <w:r>
        <w:rPr>
          <w:sz w:val="28"/>
          <w:szCs w:val="28"/>
          <w:lang w:val="nl-NL"/>
        </w:rPr>
        <w:t>.</w:t>
      </w:r>
    </w:p>
    <w:p w:rsidR="00532995" w:rsidRDefault="00507DCD">
      <w:pPr>
        <w:pStyle w:val="NormalWeb"/>
        <w:shd w:val="clear" w:color="auto" w:fill="FFFFFF"/>
        <w:spacing w:before="120" w:beforeAutospacing="0" w:after="120" w:afterAutospacing="0"/>
        <w:ind w:firstLine="567"/>
        <w:jc w:val="both"/>
        <w:rPr>
          <w:sz w:val="28"/>
          <w:szCs w:val="28"/>
          <w:lang w:val="nl-NL"/>
        </w:rPr>
      </w:pPr>
      <w:r>
        <w:rPr>
          <w:rStyle w:val="Strong"/>
          <w:sz w:val="28"/>
          <w:szCs w:val="28"/>
          <w:lang w:val="nl-NL"/>
        </w:rPr>
        <w:t>2. Đối với Giáo viên chủ nhiệm:</w:t>
      </w:r>
    </w:p>
    <w:p w:rsidR="00532995" w:rsidRDefault="00507DCD">
      <w:pPr>
        <w:pStyle w:val="NormalWeb"/>
        <w:shd w:val="clear" w:color="auto" w:fill="FFFFFF"/>
        <w:spacing w:before="120" w:beforeAutospacing="0" w:after="120" w:afterAutospacing="0"/>
        <w:ind w:firstLine="567"/>
        <w:jc w:val="both"/>
        <w:rPr>
          <w:sz w:val="28"/>
          <w:szCs w:val="28"/>
          <w:lang w:val="nl-NL"/>
        </w:rPr>
      </w:pPr>
      <w:r>
        <w:rPr>
          <w:sz w:val="28"/>
          <w:szCs w:val="28"/>
          <w:lang w:val="nl-NL"/>
        </w:rPr>
        <w:t>- GVCN triển khai kế hoạch đến từng học sinh.</w:t>
      </w:r>
    </w:p>
    <w:p w:rsidR="00532995" w:rsidRDefault="00507DCD">
      <w:pPr>
        <w:pStyle w:val="NormalWeb"/>
        <w:shd w:val="clear" w:color="auto" w:fill="FFFFFF"/>
        <w:spacing w:before="120" w:beforeAutospacing="0" w:after="120" w:afterAutospacing="0"/>
        <w:ind w:firstLine="567"/>
        <w:jc w:val="both"/>
        <w:rPr>
          <w:sz w:val="28"/>
          <w:szCs w:val="28"/>
          <w:lang w:val="nl-NL"/>
        </w:rPr>
      </w:pPr>
      <w:r>
        <w:rPr>
          <w:sz w:val="28"/>
          <w:szCs w:val="28"/>
          <w:lang w:val="nl-NL"/>
        </w:rPr>
        <w:t>- Tổ chức tuyển chọn, đăng ký nội dung, danh sách vận động viên thi cho BTC,  tập luyện cho các VĐV tham gia các môn thi đấu theo kế hoạch Hội khỏe Phù Đổng cấp trường năm học 202</w:t>
      </w:r>
      <w:r w:rsidR="0002566F">
        <w:rPr>
          <w:sz w:val="28"/>
          <w:szCs w:val="28"/>
          <w:lang w:val="nl-NL"/>
        </w:rPr>
        <w:t>5</w:t>
      </w:r>
      <w:r>
        <w:rPr>
          <w:sz w:val="28"/>
          <w:szCs w:val="28"/>
          <w:lang w:val="nl-NL"/>
        </w:rPr>
        <w:t xml:space="preserve"> - 202</w:t>
      </w:r>
      <w:r w:rsidR="0002566F">
        <w:rPr>
          <w:sz w:val="28"/>
          <w:szCs w:val="28"/>
          <w:lang w:val="nl-NL"/>
        </w:rPr>
        <w:t>6</w:t>
      </w:r>
      <w:r>
        <w:rPr>
          <w:sz w:val="28"/>
          <w:szCs w:val="28"/>
          <w:lang w:val="nl-NL"/>
        </w:rPr>
        <w:t>.</w:t>
      </w:r>
    </w:p>
    <w:p w:rsidR="00532995" w:rsidRDefault="00507DCD">
      <w:pPr>
        <w:pStyle w:val="NormalWeb"/>
        <w:shd w:val="clear" w:color="auto" w:fill="FFFFFF"/>
        <w:spacing w:before="120" w:beforeAutospacing="0" w:after="120" w:afterAutospacing="0"/>
        <w:ind w:firstLine="567"/>
        <w:jc w:val="both"/>
        <w:rPr>
          <w:sz w:val="28"/>
          <w:szCs w:val="28"/>
          <w:lang w:val="nl-NL"/>
        </w:rPr>
      </w:pPr>
      <w:r>
        <w:rPr>
          <w:sz w:val="28"/>
          <w:szCs w:val="28"/>
          <w:lang w:val="nl-NL"/>
        </w:rPr>
        <w:t xml:space="preserve">- Theo dõi, đôn đốc và có mặt trong suốt quá </w:t>
      </w:r>
      <w:r w:rsidR="00525484">
        <w:rPr>
          <w:sz w:val="28"/>
          <w:szCs w:val="28"/>
          <w:lang w:val="nl-NL"/>
        </w:rPr>
        <w:t>trình Hội thi diễn ra để quản lý</w:t>
      </w:r>
      <w:r>
        <w:rPr>
          <w:sz w:val="28"/>
          <w:szCs w:val="28"/>
          <w:lang w:val="nl-NL"/>
        </w:rPr>
        <w:t xml:space="preserve"> học sinh của lớp mình phụ trách.</w:t>
      </w:r>
    </w:p>
    <w:p w:rsidR="00532995" w:rsidRDefault="00507DCD">
      <w:pPr>
        <w:spacing w:before="120" w:after="120" w:line="240" w:lineRule="auto"/>
        <w:ind w:firstLine="567"/>
        <w:rPr>
          <w:color w:val="000000"/>
          <w:szCs w:val="28"/>
          <w:lang w:val="it-IT"/>
        </w:rPr>
      </w:pPr>
      <w:r>
        <w:rPr>
          <w:b/>
          <w:bCs/>
          <w:color w:val="000000"/>
          <w:szCs w:val="28"/>
          <w:lang w:val="it-IT"/>
        </w:rPr>
        <w:t>3. Đối với Giáo viên TPT Đội</w:t>
      </w:r>
    </w:p>
    <w:p w:rsidR="00532995" w:rsidRDefault="00507DCD">
      <w:pPr>
        <w:spacing w:before="120" w:after="120" w:line="240" w:lineRule="auto"/>
        <w:ind w:firstLine="567"/>
        <w:rPr>
          <w:color w:val="000000"/>
          <w:szCs w:val="28"/>
          <w:lang w:val="it-IT"/>
        </w:rPr>
      </w:pPr>
      <w:r>
        <w:rPr>
          <w:color w:val="000000"/>
          <w:szCs w:val="28"/>
          <w:lang w:val="it-IT"/>
        </w:rPr>
        <w:t>- Xây dựng kế hoạch tổ chức HKPĐ để tham mưu lãnh đạo.</w:t>
      </w:r>
    </w:p>
    <w:p w:rsidR="00532995" w:rsidRDefault="00507DCD">
      <w:pPr>
        <w:spacing w:before="120" w:after="120" w:line="240" w:lineRule="auto"/>
        <w:ind w:firstLine="567"/>
        <w:rPr>
          <w:color w:val="000000"/>
          <w:szCs w:val="28"/>
          <w:lang w:val="it-IT"/>
        </w:rPr>
      </w:pPr>
      <w:r>
        <w:rPr>
          <w:color w:val="000000"/>
          <w:szCs w:val="28"/>
          <w:lang w:val="it-IT"/>
        </w:rPr>
        <w:t>- Xây dựng kịch bản, chương trình tổ chức hội thi, tham mưu lãnh đạo phân công nhiệm vụ về trang trí, âm thanh, ánh sáng, trọng tài cho cán bộ, giáo viên, nhân viên, tham mưu mua các dụng cụ vật tư phục vụ HKPĐ.</w:t>
      </w:r>
    </w:p>
    <w:p w:rsidR="00532995" w:rsidRDefault="00507DCD">
      <w:pPr>
        <w:spacing w:before="120" w:after="120" w:line="240" w:lineRule="auto"/>
        <w:ind w:firstLine="567"/>
        <w:rPr>
          <w:color w:val="000000"/>
          <w:szCs w:val="28"/>
          <w:lang w:val="it-IT"/>
        </w:rPr>
      </w:pPr>
      <w:r>
        <w:rPr>
          <w:color w:val="000000"/>
          <w:szCs w:val="28"/>
          <w:lang w:val="it-IT"/>
        </w:rPr>
        <w:t>- Phối hợp đánh giá quá trình tham gia hoạt động (trước, trong và sau HKPĐ).</w:t>
      </w:r>
    </w:p>
    <w:p w:rsidR="00532995" w:rsidRDefault="00507DCD">
      <w:pPr>
        <w:spacing w:before="120" w:after="120" w:line="240" w:lineRule="auto"/>
        <w:ind w:firstLine="567"/>
        <w:rPr>
          <w:color w:val="000000"/>
          <w:szCs w:val="28"/>
          <w:lang w:val="it-IT"/>
        </w:rPr>
      </w:pPr>
      <w:r>
        <w:rPr>
          <w:color w:val="000000"/>
          <w:szCs w:val="28"/>
          <w:lang w:val="it-IT"/>
        </w:rPr>
        <w:t>- Lập dự trù kinh phí thi HKPĐ trình lãnh đạo duyệt.</w:t>
      </w:r>
    </w:p>
    <w:p w:rsidR="00532995" w:rsidRDefault="00507DCD">
      <w:pPr>
        <w:spacing w:before="120" w:after="120" w:line="240" w:lineRule="auto"/>
        <w:ind w:firstLine="567"/>
        <w:rPr>
          <w:color w:val="000000"/>
          <w:szCs w:val="28"/>
          <w:lang w:val="it-IT"/>
        </w:rPr>
      </w:pPr>
      <w:r>
        <w:rPr>
          <w:b/>
          <w:bCs/>
          <w:color w:val="000000"/>
          <w:szCs w:val="28"/>
          <w:lang w:val="it-IT"/>
        </w:rPr>
        <w:t>4. Đối với Học sinh</w:t>
      </w:r>
    </w:p>
    <w:p w:rsidR="00532995" w:rsidRDefault="00507DCD">
      <w:pPr>
        <w:spacing w:before="120" w:after="120" w:line="240" w:lineRule="auto"/>
        <w:ind w:firstLine="567"/>
        <w:rPr>
          <w:color w:val="000000"/>
          <w:szCs w:val="28"/>
          <w:lang w:val="it-IT"/>
        </w:rPr>
      </w:pPr>
      <w:r>
        <w:rPr>
          <w:color w:val="000000"/>
          <w:szCs w:val="28"/>
          <w:lang w:val="it-IT"/>
        </w:rPr>
        <w:t>-  Chấp hành nghiêm túc các quy định của Ban tổ chức. Chủ động và tích cực tham gia hoạt động theo kế hoạch.</w:t>
      </w:r>
    </w:p>
    <w:p w:rsidR="00532995" w:rsidRDefault="00507DCD">
      <w:pPr>
        <w:spacing w:before="120" w:after="120" w:line="240" w:lineRule="auto"/>
        <w:rPr>
          <w:szCs w:val="28"/>
          <w:lang w:val="it-IT"/>
        </w:rPr>
      </w:pPr>
      <w:r>
        <w:rPr>
          <w:szCs w:val="28"/>
          <w:lang w:val="it-IT"/>
        </w:rPr>
        <w:tab/>
        <w:t>Trên đây là kế hoạch tổ Hội khỏe phù đổng cấp trường năm học 202</w:t>
      </w:r>
      <w:r w:rsidR="0002566F">
        <w:rPr>
          <w:szCs w:val="28"/>
          <w:lang w:val="it-IT"/>
        </w:rPr>
        <w:t>5</w:t>
      </w:r>
      <w:r>
        <w:rPr>
          <w:szCs w:val="28"/>
          <w:lang w:val="it-IT"/>
        </w:rPr>
        <w:t>- 202</w:t>
      </w:r>
      <w:r w:rsidR="0002566F">
        <w:rPr>
          <w:szCs w:val="28"/>
          <w:lang w:val="it-IT"/>
        </w:rPr>
        <w:t>6</w:t>
      </w:r>
      <w:r>
        <w:rPr>
          <w:szCs w:val="28"/>
          <w:lang w:val="it-IT"/>
        </w:rPr>
        <w:t xml:space="preserve"> của trường TH&amp;THCS Trà Tân, đề nghị các bộ phận có liên quan nghiêm túc thực hiện. </w:t>
      </w:r>
      <w:r>
        <w:rPr>
          <w:szCs w:val="28"/>
          <w:lang w:val="pt-BR"/>
        </w:rPr>
        <w:t>Trong quá trình thực hiện, nếu có vướng mắc thì liên hệ trực tiếp Ban tổ chức Hội thi để được thống nhất và thực hiện.</w:t>
      </w:r>
    </w:p>
    <w:tbl>
      <w:tblPr>
        <w:tblpPr w:leftFromText="180" w:rightFromText="180" w:vertAnchor="text" w:tblpY="1"/>
        <w:tblOverlap w:val="never"/>
        <w:tblW w:w="2457" w:type="dxa"/>
        <w:tblLayout w:type="fixed"/>
        <w:tblLook w:val="04A0" w:firstRow="1" w:lastRow="0" w:firstColumn="1" w:lastColumn="0" w:noHBand="0" w:noVBand="1"/>
      </w:tblPr>
      <w:tblGrid>
        <w:gridCol w:w="2457"/>
      </w:tblGrid>
      <w:tr w:rsidR="00532995" w:rsidTr="00FD2823">
        <w:trPr>
          <w:trHeight w:val="1843"/>
        </w:trPr>
        <w:tc>
          <w:tcPr>
            <w:tcW w:w="2457" w:type="dxa"/>
          </w:tcPr>
          <w:p w:rsidR="00532995" w:rsidRDefault="00507DCD" w:rsidP="00FD2823">
            <w:pPr>
              <w:tabs>
                <w:tab w:val="left" w:pos="7103"/>
              </w:tabs>
              <w:spacing w:line="240" w:lineRule="auto"/>
              <w:ind w:right="-108" w:firstLine="142"/>
              <w:rPr>
                <w:b/>
                <w:sz w:val="22"/>
                <w:lang w:val="it-IT"/>
              </w:rPr>
            </w:pPr>
            <w:r>
              <w:rPr>
                <w:b/>
                <w:i/>
                <w:sz w:val="22"/>
                <w:lang w:val="it-IT"/>
              </w:rPr>
              <w:t xml:space="preserve">Nơi nhận:                                         </w:t>
            </w:r>
          </w:p>
          <w:p w:rsidR="00532995" w:rsidRDefault="00507DCD" w:rsidP="00FD2823">
            <w:pPr>
              <w:numPr>
                <w:ilvl w:val="0"/>
                <w:numId w:val="1"/>
              </w:numPr>
              <w:spacing w:line="240" w:lineRule="auto"/>
              <w:ind w:left="284" w:hanging="142"/>
              <w:rPr>
                <w:sz w:val="22"/>
                <w:lang w:val="it-IT"/>
              </w:rPr>
            </w:pPr>
            <w:r>
              <w:rPr>
                <w:sz w:val="22"/>
                <w:lang w:val="it-IT"/>
              </w:rPr>
              <w:t>Lãnh đạo trường;</w:t>
            </w:r>
          </w:p>
          <w:p w:rsidR="00532995" w:rsidRDefault="00507DCD" w:rsidP="00FD2823">
            <w:pPr>
              <w:numPr>
                <w:ilvl w:val="0"/>
                <w:numId w:val="1"/>
              </w:numPr>
              <w:spacing w:line="240" w:lineRule="auto"/>
              <w:ind w:left="284" w:hanging="142"/>
              <w:rPr>
                <w:sz w:val="22"/>
                <w:lang w:val="it-IT"/>
              </w:rPr>
            </w:pPr>
            <w:r>
              <w:rPr>
                <w:sz w:val="22"/>
                <w:lang w:val="it-IT"/>
              </w:rPr>
              <w:t>Các tổ, bộ phận;</w:t>
            </w:r>
          </w:p>
          <w:p w:rsidR="00532995" w:rsidRDefault="00507DCD" w:rsidP="00FD2823">
            <w:pPr>
              <w:numPr>
                <w:ilvl w:val="0"/>
                <w:numId w:val="1"/>
              </w:numPr>
              <w:spacing w:line="240" w:lineRule="auto"/>
              <w:ind w:left="284" w:hanging="142"/>
              <w:rPr>
                <w:sz w:val="22"/>
                <w:lang w:val="it-IT"/>
              </w:rPr>
            </w:pPr>
            <w:r>
              <w:rPr>
                <w:sz w:val="22"/>
                <w:lang w:val="it-IT"/>
              </w:rPr>
              <w:t>GVCN;</w:t>
            </w:r>
          </w:p>
          <w:p w:rsidR="00532995" w:rsidRDefault="00507DCD" w:rsidP="00FD2823">
            <w:pPr>
              <w:numPr>
                <w:ilvl w:val="0"/>
                <w:numId w:val="1"/>
              </w:numPr>
              <w:spacing w:line="240" w:lineRule="auto"/>
              <w:ind w:left="284" w:hanging="142"/>
              <w:rPr>
                <w:sz w:val="22"/>
                <w:lang w:val="it-IT"/>
              </w:rPr>
            </w:pPr>
            <w:r>
              <w:rPr>
                <w:sz w:val="22"/>
                <w:lang w:val="it-IT"/>
              </w:rPr>
              <w:t xml:space="preserve">Lưu: VT, TPT.                                                         </w:t>
            </w:r>
          </w:p>
        </w:tc>
      </w:tr>
    </w:tbl>
    <w:p w:rsidR="00FD2823" w:rsidRDefault="00FD2823">
      <w:pPr>
        <w:pStyle w:val="NormalWeb"/>
        <w:shd w:val="clear" w:color="auto" w:fill="FFFFFF"/>
        <w:tabs>
          <w:tab w:val="left" w:pos="3960"/>
        </w:tabs>
        <w:spacing w:before="120" w:beforeAutospacing="0" w:after="120" w:afterAutospacing="0"/>
        <w:ind w:firstLine="567"/>
        <w:jc w:val="center"/>
        <w:rPr>
          <w:b/>
          <w:sz w:val="28"/>
          <w:szCs w:val="28"/>
        </w:rPr>
      </w:pPr>
      <w:r>
        <w:rPr>
          <w:b/>
          <w:sz w:val="28"/>
          <w:szCs w:val="28"/>
        </w:rPr>
        <w:t>HIỆU TRƯỞNG</w:t>
      </w:r>
    </w:p>
    <w:p w:rsidR="00FD2823" w:rsidRDefault="00FD2823">
      <w:pPr>
        <w:pStyle w:val="NormalWeb"/>
        <w:shd w:val="clear" w:color="auto" w:fill="FFFFFF"/>
        <w:tabs>
          <w:tab w:val="left" w:pos="3960"/>
        </w:tabs>
        <w:spacing w:before="120" w:beforeAutospacing="0" w:after="120" w:afterAutospacing="0"/>
        <w:ind w:firstLine="567"/>
        <w:jc w:val="center"/>
        <w:rPr>
          <w:b/>
          <w:sz w:val="28"/>
          <w:szCs w:val="28"/>
        </w:rPr>
      </w:pPr>
    </w:p>
    <w:p w:rsidR="00FD2823" w:rsidRDefault="00FD2823">
      <w:pPr>
        <w:pStyle w:val="NormalWeb"/>
        <w:shd w:val="clear" w:color="auto" w:fill="FFFFFF"/>
        <w:tabs>
          <w:tab w:val="left" w:pos="3960"/>
        </w:tabs>
        <w:spacing w:before="120" w:beforeAutospacing="0" w:after="120" w:afterAutospacing="0"/>
        <w:ind w:firstLine="567"/>
        <w:jc w:val="center"/>
        <w:rPr>
          <w:b/>
          <w:sz w:val="28"/>
          <w:szCs w:val="28"/>
        </w:rPr>
      </w:pPr>
    </w:p>
    <w:p w:rsidR="00FD2823" w:rsidRDefault="00FD2823">
      <w:pPr>
        <w:pStyle w:val="NormalWeb"/>
        <w:shd w:val="clear" w:color="auto" w:fill="FFFFFF"/>
        <w:tabs>
          <w:tab w:val="left" w:pos="3960"/>
        </w:tabs>
        <w:spacing w:before="120" w:beforeAutospacing="0" w:after="120" w:afterAutospacing="0"/>
        <w:ind w:firstLine="567"/>
        <w:jc w:val="center"/>
        <w:rPr>
          <w:b/>
          <w:sz w:val="28"/>
          <w:szCs w:val="28"/>
        </w:rPr>
      </w:pPr>
      <w:r>
        <w:rPr>
          <w:b/>
          <w:sz w:val="28"/>
          <w:szCs w:val="28"/>
        </w:rPr>
        <w:t>Võ Đình Tú</w:t>
      </w:r>
    </w:p>
    <w:p w:rsidR="00532995" w:rsidRDefault="00507DCD">
      <w:pPr>
        <w:pStyle w:val="NormalWeb"/>
        <w:shd w:val="clear" w:color="auto" w:fill="FFFFFF"/>
        <w:tabs>
          <w:tab w:val="left" w:pos="3960"/>
        </w:tabs>
        <w:spacing w:before="120" w:beforeAutospacing="0" w:after="120" w:afterAutospacing="0"/>
        <w:ind w:firstLine="567"/>
        <w:jc w:val="center"/>
        <w:rPr>
          <w:b/>
          <w:sz w:val="28"/>
          <w:szCs w:val="28"/>
        </w:rPr>
      </w:pPr>
      <w:r>
        <w:rPr>
          <w:b/>
          <w:sz w:val="28"/>
          <w:szCs w:val="28"/>
        </w:rPr>
        <w:br w:type="textWrapping" w:clear="all"/>
      </w:r>
    </w:p>
    <w:p w:rsidR="00532995" w:rsidRDefault="00532995">
      <w:pPr>
        <w:spacing w:before="120" w:after="120" w:line="240" w:lineRule="auto"/>
      </w:pPr>
    </w:p>
    <w:sectPr w:rsidR="00532995">
      <w:pgSz w:w="11907"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63C" w:rsidRDefault="00D9163C">
      <w:pPr>
        <w:spacing w:line="240" w:lineRule="auto"/>
      </w:pPr>
      <w:r>
        <w:separator/>
      </w:r>
    </w:p>
  </w:endnote>
  <w:endnote w:type="continuationSeparator" w:id="0">
    <w:p w:rsidR="00D9163C" w:rsidRDefault="00D91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63C" w:rsidRDefault="00D9163C">
      <w:r>
        <w:separator/>
      </w:r>
    </w:p>
  </w:footnote>
  <w:footnote w:type="continuationSeparator" w:id="0">
    <w:p w:rsidR="00D9163C" w:rsidRDefault="00D91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DBE"/>
    <w:multiLevelType w:val="hybridMultilevel"/>
    <w:tmpl w:val="195E89DC"/>
    <w:lvl w:ilvl="0" w:tplc="4488761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19A533D"/>
    <w:multiLevelType w:val="multilevel"/>
    <w:tmpl w:val="219A533D"/>
    <w:lvl w:ilvl="0">
      <w:start w:val="3"/>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3DF47D01"/>
    <w:multiLevelType w:val="hybridMultilevel"/>
    <w:tmpl w:val="72DE4C88"/>
    <w:lvl w:ilvl="0" w:tplc="A8008F2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580F01C9"/>
    <w:multiLevelType w:val="hybridMultilevel"/>
    <w:tmpl w:val="E746EFB6"/>
    <w:lvl w:ilvl="0" w:tplc="57942280">
      <w:start w:val="2"/>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4A8"/>
    <w:rsid w:val="00013662"/>
    <w:rsid w:val="0002566F"/>
    <w:rsid w:val="00080052"/>
    <w:rsid w:val="000847BF"/>
    <w:rsid w:val="000936E0"/>
    <w:rsid w:val="000B30B6"/>
    <w:rsid w:val="00102A1B"/>
    <w:rsid w:val="00104A24"/>
    <w:rsid w:val="00125277"/>
    <w:rsid w:val="00174F5F"/>
    <w:rsid w:val="001C4ACD"/>
    <w:rsid w:val="001F74A8"/>
    <w:rsid w:val="00210075"/>
    <w:rsid w:val="00235294"/>
    <w:rsid w:val="002C1E3F"/>
    <w:rsid w:val="002F03A2"/>
    <w:rsid w:val="00341C14"/>
    <w:rsid w:val="0036592B"/>
    <w:rsid w:val="003B5C5E"/>
    <w:rsid w:val="00454C02"/>
    <w:rsid w:val="00487A9E"/>
    <w:rsid w:val="004F60C2"/>
    <w:rsid w:val="00507DCD"/>
    <w:rsid w:val="00525484"/>
    <w:rsid w:val="00530AD1"/>
    <w:rsid w:val="00532995"/>
    <w:rsid w:val="0055512C"/>
    <w:rsid w:val="00592FAA"/>
    <w:rsid w:val="005F0294"/>
    <w:rsid w:val="005F061F"/>
    <w:rsid w:val="006176DD"/>
    <w:rsid w:val="00617C63"/>
    <w:rsid w:val="00685502"/>
    <w:rsid w:val="006B18DC"/>
    <w:rsid w:val="006B47FA"/>
    <w:rsid w:val="0070320C"/>
    <w:rsid w:val="0071475E"/>
    <w:rsid w:val="00775BAF"/>
    <w:rsid w:val="007A5EB9"/>
    <w:rsid w:val="007A7EC5"/>
    <w:rsid w:val="007E46A5"/>
    <w:rsid w:val="0080300B"/>
    <w:rsid w:val="00805D22"/>
    <w:rsid w:val="00833741"/>
    <w:rsid w:val="008B5092"/>
    <w:rsid w:val="009120B5"/>
    <w:rsid w:val="00A40B70"/>
    <w:rsid w:val="00A479A3"/>
    <w:rsid w:val="00A517A3"/>
    <w:rsid w:val="00A56BAB"/>
    <w:rsid w:val="00A8713F"/>
    <w:rsid w:val="00B34DE5"/>
    <w:rsid w:val="00B378CA"/>
    <w:rsid w:val="00BC49CF"/>
    <w:rsid w:val="00C027F6"/>
    <w:rsid w:val="00C43BC9"/>
    <w:rsid w:val="00C8737C"/>
    <w:rsid w:val="00C87E4E"/>
    <w:rsid w:val="00CA52FA"/>
    <w:rsid w:val="00CD6C0B"/>
    <w:rsid w:val="00CE6C11"/>
    <w:rsid w:val="00D43EDF"/>
    <w:rsid w:val="00D9163C"/>
    <w:rsid w:val="00DD62A8"/>
    <w:rsid w:val="00E22B22"/>
    <w:rsid w:val="00EB00FC"/>
    <w:rsid w:val="00F11FE5"/>
    <w:rsid w:val="00F81138"/>
    <w:rsid w:val="00FD2823"/>
    <w:rsid w:val="30734F23"/>
    <w:rsid w:val="4408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8"/>
      <w:szCs w:val="22"/>
    </w:rPr>
  </w:style>
  <w:style w:type="paragraph" w:styleId="Heading2">
    <w:name w:val="heading 2"/>
    <w:basedOn w:val="Normal"/>
    <w:next w:val="Normal"/>
    <w:link w:val="Heading2Char"/>
    <w:qFormat/>
    <w:pPr>
      <w:keepNext/>
      <w:spacing w:line="240" w:lineRule="auto"/>
      <w:jc w:val="right"/>
      <w:outlineLvl w:val="1"/>
    </w:pPr>
    <w:rPr>
      <w:rFonts w:eastAsia="Times New Roman" w:cs="Times New Roman"/>
      <w:bCs/>
      <w:i/>
      <w:iCs/>
      <w:w w:val="9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qFormat/>
    <w:rPr>
      <w:rFonts w:eastAsia="Times New Roman" w:cs="Times New Roman"/>
      <w:bCs/>
      <w:i/>
      <w:iCs/>
      <w:w w:val="9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99"/>
    <w:unhideWhenUsed/>
    <w:rsid w:val="00EB0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8"/>
      <w:szCs w:val="22"/>
    </w:rPr>
  </w:style>
  <w:style w:type="paragraph" w:styleId="Heading2">
    <w:name w:val="heading 2"/>
    <w:basedOn w:val="Normal"/>
    <w:next w:val="Normal"/>
    <w:link w:val="Heading2Char"/>
    <w:qFormat/>
    <w:pPr>
      <w:keepNext/>
      <w:spacing w:line="240" w:lineRule="auto"/>
      <w:jc w:val="right"/>
      <w:outlineLvl w:val="1"/>
    </w:pPr>
    <w:rPr>
      <w:rFonts w:eastAsia="Times New Roman" w:cs="Times New Roman"/>
      <w:bCs/>
      <w:i/>
      <w:iCs/>
      <w:w w:val="9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qFormat/>
    <w:rPr>
      <w:rFonts w:eastAsia="Times New Roman" w:cs="Times New Roman"/>
      <w:bCs/>
      <w:i/>
      <w:iCs/>
      <w:w w:val="9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99"/>
    <w:unhideWhenUsed/>
    <w:rsid w:val="00EB0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cp:lastPrinted>2026-02-03T01:41:00Z</cp:lastPrinted>
  <dcterms:created xsi:type="dcterms:W3CDTF">2023-10-13T01:54:00Z</dcterms:created>
  <dcterms:modified xsi:type="dcterms:W3CDTF">2026-02-03T08:56:00Z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D2CCA51B92FF484F9B6B6F2646A394F4_13</vt:lpwstr>
  </property>
</Properties>
</file>