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7" w:type="dxa"/>
        <w:tblInd w:w="-1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7"/>
      </w:tblGrid>
      <w:tr w:rsidR="005A4BF1" w:rsidRPr="00E14654" w:rsidTr="009D2D87">
        <w:trPr>
          <w:trHeight w:val="1418"/>
        </w:trPr>
        <w:tc>
          <w:tcPr>
            <w:tcW w:w="960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BF1" w:rsidRPr="00E14654" w:rsidRDefault="005A4BF1" w:rsidP="005037E7">
            <w:pPr>
              <w:tabs>
                <w:tab w:val="left" w:pos="138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UBND </w:t>
            </w:r>
            <w:r w:rsidR="00FC16E6">
              <w:rPr>
                <w:rFonts w:ascii="Times New Roman" w:hAnsi="Times New Roman"/>
                <w:sz w:val="26"/>
                <w:szCs w:val="26"/>
              </w:rPr>
              <w:t>CÀ ĐAM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Pr="00E14654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E14654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5A4BF1" w:rsidRPr="00A55D1A" w:rsidRDefault="005A4BF1" w:rsidP="005037E7">
            <w:pPr>
              <w:tabs>
                <w:tab w:val="left" w:pos="1380"/>
              </w:tabs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E14654">
              <w:rPr>
                <w:rFonts w:ascii="Times New Roman" w:hAnsi="Times New Roman"/>
                <w:b/>
                <w:sz w:val="26"/>
                <w:szCs w:val="26"/>
              </w:rPr>
              <w:t>TRƯỜ</w:t>
            </w:r>
            <w:r w:rsidR="00C36CCB">
              <w:rPr>
                <w:rFonts w:ascii="Times New Roman" w:hAnsi="Times New Roman"/>
                <w:b/>
                <w:sz w:val="26"/>
                <w:szCs w:val="26"/>
              </w:rPr>
              <w:t>NG TH</w:t>
            </w:r>
            <w:r w:rsidRPr="00E14654">
              <w:rPr>
                <w:rFonts w:ascii="Times New Roman" w:hAnsi="Times New Roman"/>
                <w:b/>
                <w:sz w:val="26"/>
                <w:szCs w:val="26"/>
              </w:rPr>
              <w:t>&amp;THCS TRÀ TÂN</w:t>
            </w:r>
            <w:r w:rsidR="005037E7"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 w:rsidRPr="00E14654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A55D1A">
              <w:rPr>
                <w:rFonts w:ascii="Times New Roman" w:hAnsi="Times New Roman"/>
                <w:b/>
                <w:sz w:val="28"/>
                <w:szCs w:val="28"/>
              </w:rPr>
              <w:t>Độc lập- Tự do- Hạnh phúc</w:t>
            </w:r>
          </w:p>
          <w:p w:rsidR="005A4BF1" w:rsidRPr="00E14654" w:rsidRDefault="00494995" w:rsidP="005037E7">
            <w:pPr>
              <w:tabs>
                <w:tab w:val="left" w:pos="1380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465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EB6249" wp14:editId="2D265EAA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9525</wp:posOffset>
                      </wp:positionV>
                      <wp:extent cx="1873250" cy="635"/>
                      <wp:effectExtent l="0" t="0" r="12700" b="3746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32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249.25pt;margin-top:.75pt;width:147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"/>
                  </w:pict>
                </mc:Fallback>
              </mc:AlternateContent>
            </w:r>
            <w:r w:rsidR="005A4BF1" w:rsidRPr="00E1465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77F7B4" wp14:editId="6C668323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0</wp:posOffset>
                      </wp:positionV>
                      <wp:extent cx="1422400" cy="0"/>
                      <wp:effectExtent l="13970" t="13970" r="11430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85pt,0" to="14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lPI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"/>
                  </w:pict>
                </mc:Fallback>
              </mc:AlternateContent>
            </w:r>
          </w:p>
          <w:p w:rsidR="005A4BF1" w:rsidRPr="00E14654" w:rsidRDefault="005A4BF1" w:rsidP="005037E7">
            <w:pPr>
              <w:tabs>
                <w:tab w:val="left" w:pos="8085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4654">
              <w:rPr>
                <w:rFonts w:ascii="Times New Roman" w:hAnsi="Times New Roman"/>
                <w:sz w:val="26"/>
                <w:szCs w:val="26"/>
              </w:rPr>
              <w:t>Số:</w:t>
            </w:r>
            <w:r w:rsidR="00B7760C">
              <w:rPr>
                <w:rFonts w:ascii="Times New Roman" w:hAnsi="Times New Roman"/>
                <w:sz w:val="26"/>
                <w:szCs w:val="26"/>
              </w:rPr>
              <w:t xml:space="preserve"> 41</w:t>
            </w:r>
            <w:r w:rsidR="005025B1">
              <w:rPr>
                <w:rFonts w:ascii="Times New Roman" w:hAnsi="Times New Roman"/>
                <w:sz w:val="26"/>
                <w:szCs w:val="26"/>
              </w:rPr>
              <w:t xml:space="preserve">/KH- </w:t>
            </w:r>
            <w:r w:rsidRPr="00E14654">
              <w:rPr>
                <w:rFonts w:ascii="Times New Roman" w:hAnsi="Times New Roman"/>
                <w:sz w:val="26"/>
                <w:szCs w:val="26"/>
              </w:rPr>
              <w:t xml:space="preserve">TH&amp;THCS                                     </w:t>
            </w:r>
            <w:r w:rsidR="00FC16E6">
              <w:rPr>
                <w:rFonts w:ascii="Times New Roman" w:hAnsi="Times New Roman"/>
                <w:i/>
                <w:sz w:val="26"/>
                <w:szCs w:val="26"/>
              </w:rPr>
              <w:t>Cà Đam</w:t>
            </w:r>
            <w:r w:rsidRPr="00E14654">
              <w:rPr>
                <w:rFonts w:ascii="Times New Roman" w:hAnsi="Times New Roman"/>
                <w:i/>
                <w:sz w:val="26"/>
                <w:szCs w:val="26"/>
              </w:rPr>
              <w:t xml:space="preserve">, ngày </w:t>
            </w:r>
            <w:r w:rsidR="00FC16E6">
              <w:rPr>
                <w:rFonts w:ascii="Times New Roman" w:hAnsi="Times New Roman"/>
                <w:i/>
                <w:sz w:val="26"/>
                <w:szCs w:val="26"/>
              </w:rPr>
              <w:t>03</w:t>
            </w:r>
            <w:r w:rsidRPr="00E14654">
              <w:rPr>
                <w:rFonts w:ascii="Times New Roman" w:hAnsi="Times New Roman"/>
                <w:i/>
                <w:sz w:val="26"/>
                <w:szCs w:val="26"/>
              </w:rPr>
              <w:t xml:space="preserve"> tháng 0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3</w:t>
            </w:r>
            <w:r w:rsidRPr="00E14654">
              <w:rPr>
                <w:rFonts w:ascii="Times New Roman" w:hAnsi="Times New Roman"/>
                <w:i/>
                <w:sz w:val="26"/>
                <w:szCs w:val="26"/>
              </w:rPr>
              <w:t xml:space="preserve"> năm 202</w:t>
            </w:r>
            <w:r w:rsidR="00FC16E6">
              <w:rPr>
                <w:rFonts w:ascii="Times New Roman" w:hAnsi="Times New Roman"/>
                <w:i/>
                <w:sz w:val="26"/>
                <w:szCs w:val="26"/>
              </w:rPr>
              <w:t>6</w:t>
            </w:r>
          </w:p>
          <w:p w:rsidR="005A4BF1" w:rsidRPr="00E14654" w:rsidRDefault="005A4BF1" w:rsidP="005037E7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5A4BF1" w:rsidRPr="005A4BF1" w:rsidRDefault="005A4BF1" w:rsidP="005037E7">
      <w:pPr>
        <w:shd w:val="clear" w:color="auto" w:fill="FFFFFF"/>
        <w:spacing w:after="0" w:line="240" w:lineRule="auto"/>
        <w:ind w:firstLine="567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A4BF1">
        <w:rPr>
          <w:rFonts w:asciiTheme="majorHAnsi" w:hAnsiTheme="majorHAnsi" w:cstheme="majorHAnsi"/>
          <w:b/>
          <w:sz w:val="28"/>
          <w:szCs w:val="28"/>
        </w:rPr>
        <w:t>KẾ HOẠCH</w:t>
      </w:r>
    </w:p>
    <w:p w:rsidR="00C36CCB" w:rsidRDefault="005A4BF1" w:rsidP="006F35BF">
      <w:pPr>
        <w:shd w:val="clear" w:color="auto" w:fill="FFFFFF"/>
        <w:spacing w:after="0" w:line="240" w:lineRule="auto"/>
        <w:ind w:firstLine="567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6F35BF">
        <w:rPr>
          <w:rFonts w:asciiTheme="majorHAnsi" w:hAnsiTheme="majorHAnsi" w:cstheme="majorHAnsi"/>
          <w:b/>
          <w:sz w:val="28"/>
          <w:szCs w:val="28"/>
        </w:rPr>
        <w:t>Tổ chức Ngày hội “Thiếu nhi vui khỏe – Tiến bước lên Đoàn”</w:t>
      </w:r>
    </w:p>
    <w:p w:rsidR="005025B1" w:rsidRPr="006F35BF" w:rsidRDefault="00C36CCB" w:rsidP="006F35BF">
      <w:pPr>
        <w:shd w:val="clear" w:color="auto" w:fill="FFFFFF"/>
        <w:spacing w:after="0" w:line="240" w:lineRule="auto"/>
        <w:ind w:firstLine="567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N</w:t>
      </w:r>
      <w:r w:rsidR="00FC16E6">
        <w:rPr>
          <w:rFonts w:asciiTheme="majorHAnsi" w:hAnsiTheme="majorHAnsi" w:cstheme="majorHAnsi"/>
          <w:b/>
          <w:sz w:val="28"/>
          <w:szCs w:val="28"/>
        </w:rPr>
        <w:t>ăm học 2025- 2026</w:t>
      </w:r>
    </w:p>
    <w:p w:rsidR="006F35BF" w:rsidRDefault="005E3748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5E3748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022AFA" wp14:editId="6F379CEC">
                <wp:simplePos x="0" y="0"/>
                <wp:positionH relativeFrom="column">
                  <wp:posOffset>2196465</wp:posOffset>
                </wp:positionH>
                <wp:positionV relativeFrom="paragraph">
                  <wp:posOffset>19050</wp:posOffset>
                </wp:positionV>
                <wp:extent cx="16954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95pt,1.5pt" to="306.4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" strokecolor="black [3040]"/>
            </w:pict>
          </mc:Fallback>
        </mc:AlternateContent>
      </w:r>
      <w:r w:rsidR="00FC16E6">
        <w:rPr>
          <w:rFonts w:asciiTheme="majorHAnsi" w:hAnsiTheme="majorHAnsi" w:cstheme="majorHAnsi"/>
          <w:noProof/>
          <w:sz w:val="28"/>
          <w:szCs w:val="28"/>
        </w:rPr>
        <w:t>Thực hiện</w:t>
      </w:r>
      <w:r w:rsidR="005A4BF1" w:rsidRPr="005A4BF1">
        <w:rPr>
          <w:rFonts w:asciiTheme="majorHAnsi" w:hAnsiTheme="majorHAnsi" w:cstheme="majorHAnsi"/>
          <w:sz w:val="28"/>
          <w:szCs w:val="28"/>
        </w:rPr>
        <w:t xml:space="preserve"> Kế hoạch số </w:t>
      </w:r>
      <w:r w:rsidR="00FC16E6">
        <w:rPr>
          <w:rFonts w:asciiTheme="majorHAnsi" w:hAnsiTheme="majorHAnsi" w:cstheme="majorHAnsi"/>
          <w:sz w:val="28"/>
          <w:szCs w:val="28"/>
        </w:rPr>
        <w:t>09</w:t>
      </w:r>
      <w:r w:rsidR="005A4BF1" w:rsidRPr="005A4BF1">
        <w:rPr>
          <w:rFonts w:asciiTheme="majorHAnsi" w:hAnsiTheme="majorHAnsi" w:cstheme="majorHAnsi"/>
          <w:sz w:val="28"/>
          <w:szCs w:val="28"/>
        </w:rPr>
        <w:t>-</w:t>
      </w:r>
      <w:r w:rsidR="00FC16E6">
        <w:rPr>
          <w:rFonts w:asciiTheme="majorHAnsi" w:hAnsiTheme="majorHAnsi" w:cstheme="majorHAnsi"/>
          <w:sz w:val="28"/>
          <w:szCs w:val="28"/>
        </w:rPr>
        <w:t xml:space="preserve"> </w:t>
      </w:r>
      <w:r w:rsidR="005A4BF1" w:rsidRPr="005A4BF1">
        <w:rPr>
          <w:rFonts w:asciiTheme="majorHAnsi" w:hAnsiTheme="majorHAnsi" w:cstheme="majorHAnsi"/>
          <w:sz w:val="28"/>
          <w:szCs w:val="28"/>
        </w:rPr>
        <w:t xml:space="preserve">KH/ĐTN ngày </w:t>
      </w:r>
      <w:r w:rsidR="006F35BF">
        <w:rPr>
          <w:rFonts w:asciiTheme="majorHAnsi" w:hAnsiTheme="majorHAnsi" w:cstheme="majorHAnsi"/>
          <w:sz w:val="28"/>
          <w:szCs w:val="28"/>
        </w:rPr>
        <w:t>24</w:t>
      </w:r>
      <w:r w:rsidR="005A4BF1" w:rsidRPr="005A4BF1">
        <w:rPr>
          <w:rFonts w:asciiTheme="majorHAnsi" w:hAnsiTheme="majorHAnsi" w:cstheme="majorHAnsi"/>
          <w:sz w:val="28"/>
          <w:szCs w:val="28"/>
        </w:rPr>
        <w:t>/0</w:t>
      </w:r>
      <w:r w:rsidR="006F35BF">
        <w:rPr>
          <w:rFonts w:asciiTheme="majorHAnsi" w:hAnsiTheme="majorHAnsi" w:cstheme="majorHAnsi"/>
          <w:sz w:val="28"/>
          <w:szCs w:val="28"/>
        </w:rPr>
        <w:t>2</w:t>
      </w:r>
      <w:r w:rsidR="005A4BF1" w:rsidRPr="005A4BF1">
        <w:rPr>
          <w:rFonts w:asciiTheme="majorHAnsi" w:hAnsiTheme="majorHAnsi" w:cstheme="majorHAnsi"/>
          <w:sz w:val="28"/>
          <w:szCs w:val="28"/>
        </w:rPr>
        <w:t>/202</w:t>
      </w:r>
      <w:r w:rsidR="00FC16E6">
        <w:rPr>
          <w:rFonts w:asciiTheme="majorHAnsi" w:hAnsiTheme="majorHAnsi" w:cstheme="majorHAnsi"/>
          <w:sz w:val="28"/>
          <w:szCs w:val="28"/>
        </w:rPr>
        <w:t>6</w:t>
      </w:r>
      <w:r w:rsidR="005A4BF1" w:rsidRPr="005A4BF1">
        <w:rPr>
          <w:rFonts w:asciiTheme="majorHAnsi" w:hAnsiTheme="majorHAnsi" w:cstheme="majorHAnsi"/>
          <w:sz w:val="28"/>
          <w:szCs w:val="28"/>
        </w:rPr>
        <w:t xml:space="preserve"> của Ban </w:t>
      </w:r>
      <w:r w:rsidR="005A4BF1">
        <w:rPr>
          <w:rFonts w:asciiTheme="majorHAnsi" w:hAnsiTheme="majorHAnsi" w:cstheme="majorHAnsi"/>
          <w:sz w:val="28"/>
          <w:szCs w:val="28"/>
        </w:rPr>
        <w:t>chấp hành</w:t>
      </w:r>
      <w:r w:rsidR="005A4BF1" w:rsidRPr="005A4BF1">
        <w:rPr>
          <w:rFonts w:asciiTheme="majorHAnsi" w:hAnsiTheme="majorHAnsi" w:cstheme="majorHAnsi"/>
          <w:sz w:val="28"/>
          <w:szCs w:val="28"/>
        </w:rPr>
        <w:t xml:space="preserve"> đoàn </w:t>
      </w:r>
      <w:r w:rsidR="00FC16E6">
        <w:rPr>
          <w:rFonts w:asciiTheme="majorHAnsi" w:hAnsiTheme="majorHAnsi" w:cstheme="majorHAnsi"/>
          <w:sz w:val="28"/>
          <w:szCs w:val="28"/>
        </w:rPr>
        <w:t>xã Cà Đam</w:t>
      </w:r>
      <w:r w:rsidR="005A4BF1">
        <w:rPr>
          <w:rFonts w:asciiTheme="majorHAnsi" w:hAnsiTheme="majorHAnsi" w:cstheme="majorHAnsi"/>
          <w:sz w:val="28"/>
          <w:szCs w:val="28"/>
        </w:rPr>
        <w:t xml:space="preserve"> </w:t>
      </w:r>
      <w:r w:rsidR="005A4BF1" w:rsidRPr="005A4BF1">
        <w:rPr>
          <w:rFonts w:asciiTheme="majorHAnsi" w:hAnsiTheme="majorHAnsi" w:cstheme="majorHAnsi"/>
          <w:sz w:val="28"/>
          <w:szCs w:val="28"/>
        </w:rPr>
        <w:t>về việc Tổ chức Ngày hội “Thiếu nhi vui khỏe - Tiến bước lên Đoàn”</w:t>
      </w:r>
      <w:r w:rsidR="00FC16E6">
        <w:rPr>
          <w:rFonts w:asciiTheme="majorHAnsi" w:hAnsiTheme="majorHAnsi" w:cstheme="majorHAnsi"/>
          <w:sz w:val="28"/>
          <w:szCs w:val="28"/>
        </w:rPr>
        <w:t xml:space="preserve"> năm học 2025 – 2026;</w:t>
      </w:r>
    </w:p>
    <w:p w:rsidR="005A4BF1" w:rsidRDefault="005E3748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Trường</w:t>
      </w:r>
      <w:r w:rsidR="005A4BF1">
        <w:rPr>
          <w:rFonts w:asciiTheme="majorHAnsi" w:hAnsiTheme="majorHAnsi" w:cstheme="majorHAnsi"/>
          <w:sz w:val="28"/>
          <w:szCs w:val="28"/>
        </w:rPr>
        <w:t xml:space="preserve"> TH&amp;THCS Trà Tân</w:t>
      </w:r>
      <w:r w:rsidR="005A4BF1" w:rsidRPr="005A4BF1">
        <w:rPr>
          <w:rFonts w:asciiTheme="majorHAnsi" w:hAnsiTheme="majorHAnsi" w:cstheme="majorHAnsi"/>
          <w:sz w:val="28"/>
          <w:szCs w:val="28"/>
        </w:rPr>
        <w:t xml:space="preserve"> </w:t>
      </w:r>
      <w:r w:rsidR="005A4BF1">
        <w:rPr>
          <w:rFonts w:asciiTheme="majorHAnsi" w:hAnsiTheme="majorHAnsi" w:cstheme="majorHAnsi"/>
          <w:sz w:val="28"/>
          <w:szCs w:val="28"/>
        </w:rPr>
        <w:t>xây dựng</w:t>
      </w:r>
      <w:r w:rsidR="005A4BF1" w:rsidRPr="005A4BF1">
        <w:rPr>
          <w:rFonts w:asciiTheme="majorHAnsi" w:hAnsiTheme="majorHAnsi" w:cstheme="majorHAnsi"/>
          <w:sz w:val="28"/>
          <w:szCs w:val="28"/>
        </w:rPr>
        <w:t xml:space="preserve"> Kế hoạch tổ chức</w:t>
      </w:r>
      <w:r w:rsidR="00986EE5">
        <w:rPr>
          <w:rFonts w:asciiTheme="majorHAnsi" w:hAnsiTheme="majorHAnsi" w:cstheme="majorHAnsi"/>
          <w:sz w:val="28"/>
          <w:szCs w:val="28"/>
        </w:rPr>
        <w:t xml:space="preserve"> </w:t>
      </w:r>
      <w:r w:rsidR="005A4BF1" w:rsidRPr="005A4BF1">
        <w:rPr>
          <w:rFonts w:asciiTheme="majorHAnsi" w:hAnsiTheme="majorHAnsi" w:cstheme="majorHAnsi"/>
          <w:sz w:val="28"/>
          <w:szCs w:val="28"/>
        </w:rPr>
        <w:t xml:space="preserve">“Ngày hội Thiếu nhi vui khỏe - Tiến bước lên Đoàn” </w:t>
      </w:r>
      <w:r w:rsidR="00FC16E6">
        <w:rPr>
          <w:rFonts w:asciiTheme="majorHAnsi" w:hAnsiTheme="majorHAnsi" w:cstheme="majorHAnsi"/>
          <w:sz w:val="28"/>
          <w:szCs w:val="28"/>
        </w:rPr>
        <w:t>năm học 2025- 2026</w:t>
      </w:r>
      <w:r w:rsidR="005A4BF1" w:rsidRPr="005A4BF1">
        <w:rPr>
          <w:rFonts w:asciiTheme="majorHAnsi" w:hAnsiTheme="majorHAnsi" w:cstheme="majorHAnsi"/>
          <w:sz w:val="28"/>
          <w:szCs w:val="28"/>
        </w:rPr>
        <w:t xml:space="preserve"> với các nội dung, cụ thể như sau:</w:t>
      </w:r>
    </w:p>
    <w:p w:rsidR="005A4BF1" w:rsidRPr="00FC16E6" w:rsidRDefault="005A4BF1" w:rsidP="00946805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FC16E6">
        <w:rPr>
          <w:rFonts w:asciiTheme="majorHAnsi" w:hAnsiTheme="majorHAnsi" w:cstheme="majorHAnsi"/>
          <w:b/>
          <w:sz w:val="28"/>
          <w:szCs w:val="28"/>
        </w:rPr>
        <w:t>MỤC ĐÍCH, YÊU CẦU</w:t>
      </w:r>
    </w:p>
    <w:p w:rsidR="00517C6B" w:rsidRDefault="00B76CD1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1. Thi đua lập thành tích chào mừng cuộc bầu cử Đại biểu Quốc hội khóa XV</w:t>
      </w:r>
      <w:r w:rsidR="00DD5282">
        <w:rPr>
          <w:rFonts w:asciiTheme="majorHAnsi" w:hAnsiTheme="majorHAnsi" w:cstheme="majorHAnsi"/>
          <w:sz w:val="28"/>
          <w:szCs w:val="28"/>
        </w:rPr>
        <w:t>I</w:t>
      </w:r>
      <w:r>
        <w:rPr>
          <w:rFonts w:asciiTheme="majorHAnsi" w:hAnsiTheme="majorHAnsi" w:cstheme="majorHAnsi"/>
          <w:sz w:val="28"/>
          <w:szCs w:val="28"/>
        </w:rPr>
        <w:t xml:space="preserve"> và Đại biểu Hội đồng nhân dân các cấp, nhiệm kỳ 2026- 2031</w:t>
      </w:r>
      <w:r w:rsidR="00B93A9E">
        <w:rPr>
          <w:rFonts w:asciiTheme="majorHAnsi" w:hAnsiTheme="majorHAnsi" w:cstheme="majorHAnsi"/>
          <w:sz w:val="28"/>
          <w:szCs w:val="28"/>
        </w:rPr>
        <w:t>, Tuyên truyền và giáo dục cho thiếu nhi về truyền thống vẻ vang 95 năm xây dựng, trưởng thành và phát triển của Đoàn TNCS Hồ Chí Minh. K</w:t>
      </w:r>
      <w:r w:rsidR="005A4BF1" w:rsidRPr="005A4BF1">
        <w:rPr>
          <w:rFonts w:asciiTheme="majorHAnsi" w:hAnsiTheme="majorHAnsi" w:cstheme="majorHAnsi"/>
          <w:sz w:val="28"/>
          <w:szCs w:val="28"/>
        </w:rPr>
        <w:t>hơi dậy niềm tự hào, ý chí quyết tâm thi đua học tập và rèn luyện,</w:t>
      </w:r>
      <w:r w:rsidR="00B93A9E">
        <w:rPr>
          <w:rFonts w:asciiTheme="majorHAnsi" w:hAnsiTheme="majorHAnsi" w:cstheme="majorHAnsi"/>
          <w:sz w:val="28"/>
          <w:szCs w:val="28"/>
        </w:rPr>
        <w:t xml:space="preserve"> góp phần hình thành và phát triển những phẩm chất tốt đẹp của thế hệ công dân trẻ trong kỷ nguyên mới</w:t>
      </w:r>
      <w:r w:rsidR="005A4BF1" w:rsidRPr="005A4BF1">
        <w:rPr>
          <w:rFonts w:asciiTheme="majorHAnsi" w:hAnsiTheme="majorHAnsi" w:cstheme="majorHAnsi"/>
          <w:sz w:val="28"/>
          <w:szCs w:val="28"/>
        </w:rPr>
        <w:t xml:space="preserve">. </w:t>
      </w:r>
    </w:p>
    <w:p w:rsidR="00517C6B" w:rsidRDefault="005A4BF1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5A4BF1">
        <w:rPr>
          <w:rFonts w:asciiTheme="majorHAnsi" w:hAnsiTheme="majorHAnsi" w:cstheme="majorHAnsi"/>
          <w:sz w:val="28"/>
          <w:szCs w:val="28"/>
        </w:rPr>
        <w:t xml:space="preserve">2. Tạo sân chơi lành mạnh để các em đội viên, thiếu nhi được giao lưu, tham gia các hoạt động văn hóa văn nghệ, rèn luyện sức khỏe; phát huy tinh thần đoàn kết, sáng tạo trong các hoạt động Đội và phong trào thiếu nhi tại </w:t>
      </w:r>
      <w:r>
        <w:rPr>
          <w:rFonts w:asciiTheme="majorHAnsi" w:hAnsiTheme="majorHAnsi" w:cstheme="majorHAnsi"/>
          <w:sz w:val="28"/>
          <w:szCs w:val="28"/>
        </w:rPr>
        <w:t xml:space="preserve">liên </w:t>
      </w:r>
      <w:r w:rsidRPr="005A4BF1">
        <w:rPr>
          <w:rFonts w:asciiTheme="majorHAnsi" w:hAnsiTheme="majorHAnsi" w:cstheme="majorHAnsi"/>
          <w:sz w:val="28"/>
          <w:szCs w:val="28"/>
        </w:rPr>
        <w:t>Đội;</w:t>
      </w:r>
      <w:r w:rsidR="00517C6B">
        <w:rPr>
          <w:rFonts w:asciiTheme="majorHAnsi" w:hAnsiTheme="majorHAnsi" w:cstheme="majorHAnsi"/>
          <w:sz w:val="28"/>
          <w:szCs w:val="28"/>
        </w:rPr>
        <w:t xml:space="preserve"> </w:t>
      </w:r>
      <w:r w:rsidR="008B3CB1">
        <w:rPr>
          <w:rFonts w:asciiTheme="majorHAnsi" w:hAnsiTheme="majorHAnsi" w:cstheme="majorHAnsi"/>
          <w:sz w:val="28"/>
          <w:szCs w:val="28"/>
        </w:rPr>
        <w:t xml:space="preserve">Thi đua </w:t>
      </w:r>
      <w:r w:rsidR="00986EE5">
        <w:rPr>
          <w:rFonts w:asciiTheme="majorHAnsi" w:hAnsiTheme="majorHAnsi" w:cstheme="majorHAnsi"/>
          <w:sz w:val="28"/>
          <w:szCs w:val="28"/>
        </w:rPr>
        <w:t>hưởng</w:t>
      </w:r>
      <w:r w:rsidR="008B3CB1">
        <w:rPr>
          <w:rFonts w:asciiTheme="majorHAnsi" w:hAnsiTheme="majorHAnsi" w:cstheme="majorHAnsi"/>
          <w:sz w:val="28"/>
          <w:szCs w:val="28"/>
        </w:rPr>
        <w:t xml:space="preserve"> ứng các hoạt động kỷ niệm 85 năm ngày thành lập Đội TNTP Hồ Chí Minh (15/5/1941- 15/5/2026)</w:t>
      </w:r>
      <w:r w:rsidR="00517C6B">
        <w:rPr>
          <w:rFonts w:asciiTheme="majorHAnsi" w:hAnsiTheme="majorHAnsi" w:cstheme="majorHAnsi"/>
          <w:sz w:val="28"/>
          <w:szCs w:val="28"/>
        </w:rPr>
        <w:t xml:space="preserve">. </w:t>
      </w:r>
    </w:p>
    <w:p w:rsidR="005A4BF1" w:rsidRDefault="005A4BF1" w:rsidP="00946805">
      <w:pPr>
        <w:shd w:val="clear" w:color="auto" w:fill="FFFFFF"/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5A4BF1">
        <w:rPr>
          <w:rFonts w:asciiTheme="majorHAnsi" w:hAnsiTheme="majorHAnsi" w:cstheme="majorHAnsi"/>
          <w:sz w:val="28"/>
          <w:szCs w:val="28"/>
        </w:rPr>
        <w:t xml:space="preserve">3. </w:t>
      </w:r>
      <w:r w:rsidR="00C36CCB">
        <w:rPr>
          <w:rFonts w:asciiTheme="majorHAnsi" w:hAnsiTheme="majorHAnsi" w:cstheme="majorHAnsi"/>
          <w:sz w:val="28"/>
          <w:szCs w:val="28"/>
        </w:rPr>
        <w:t>Ngày hội</w:t>
      </w:r>
      <w:r w:rsidRPr="005A4BF1">
        <w:rPr>
          <w:rFonts w:asciiTheme="majorHAnsi" w:hAnsiTheme="majorHAnsi" w:cstheme="majorHAnsi"/>
          <w:sz w:val="28"/>
          <w:szCs w:val="28"/>
        </w:rPr>
        <w:t xml:space="preserve"> được tổ chức đảm bảo tính an toàn, thiết thực, sôi nổi và có tỉnh lan tỏa rộng khắp và phù hợp với điều kiện thực tế của </w:t>
      </w:r>
      <w:r>
        <w:rPr>
          <w:rFonts w:asciiTheme="majorHAnsi" w:hAnsiTheme="majorHAnsi" w:cstheme="majorHAnsi"/>
          <w:sz w:val="28"/>
          <w:szCs w:val="28"/>
        </w:rPr>
        <w:t>Liên đội</w:t>
      </w:r>
      <w:r w:rsidRPr="005A4BF1">
        <w:rPr>
          <w:rFonts w:asciiTheme="majorHAnsi" w:hAnsiTheme="majorHAnsi" w:cstheme="majorHAnsi"/>
          <w:sz w:val="28"/>
          <w:szCs w:val="28"/>
        </w:rPr>
        <w:t>.</w:t>
      </w:r>
    </w:p>
    <w:p w:rsidR="005A4BF1" w:rsidRPr="005A4BF1" w:rsidRDefault="005A4BF1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sz w:val="28"/>
          <w:szCs w:val="28"/>
        </w:rPr>
      </w:pPr>
      <w:r w:rsidRPr="005A4BF1">
        <w:rPr>
          <w:rFonts w:asciiTheme="majorHAnsi" w:hAnsiTheme="majorHAnsi" w:cstheme="majorHAnsi"/>
          <w:b/>
          <w:sz w:val="28"/>
          <w:szCs w:val="28"/>
        </w:rPr>
        <w:t xml:space="preserve"> II. THỜI GIAN, ĐỐI TƯỢNG VÀ QUY MÔ TỔ CHỨC</w:t>
      </w:r>
    </w:p>
    <w:p w:rsidR="005A4BF1" w:rsidRPr="005A4BF1" w:rsidRDefault="005A4BF1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sz w:val="28"/>
          <w:szCs w:val="28"/>
        </w:rPr>
      </w:pPr>
      <w:r w:rsidRPr="005A4BF1">
        <w:rPr>
          <w:rFonts w:asciiTheme="majorHAnsi" w:hAnsiTheme="majorHAnsi" w:cstheme="majorHAnsi"/>
          <w:b/>
          <w:sz w:val="28"/>
          <w:szCs w:val="28"/>
        </w:rPr>
        <w:t xml:space="preserve"> 1. Thời gian:</w:t>
      </w:r>
    </w:p>
    <w:p w:rsidR="005A4BF1" w:rsidRDefault="00EE5D38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</w:t>
      </w:r>
      <w:r w:rsidR="00C36CCB">
        <w:rPr>
          <w:rFonts w:asciiTheme="majorHAnsi" w:hAnsiTheme="majorHAnsi" w:cstheme="majorHAnsi"/>
          <w:sz w:val="28"/>
          <w:szCs w:val="28"/>
        </w:rPr>
        <w:t>N</w:t>
      </w:r>
      <w:r>
        <w:rPr>
          <w:rFonts w:asciiTheme="majorHAnsi" w:hAnsiTheme="majorHAnsi" w:cstheme="majorHAnsi"/>
          <w:sz w:val="28"/>
          <w:szCs w:val="28"/>
        </w:rPr>
        <w:t xml:space="preserve">gày hội </w:t>
      </w:r>
      <w:r w:rsidR="005A4BF1" w:rsidRPr="005A4BF1">
        <w:rPr>
          <w:rFonts w:asciiTheme="majorHAnsi" w:hAnsiTheme="majorHAnsi" w:cstheme="majorHAnsi"/>
          <w:sz w:val="28"/>
          <w:szCs w:val="28"/>
        </w:rPr>
        <w:t>“Thiếu nhi vui khoẻ</w:t>
      </w:r>
      <w:r w:rsidR="00F648ED">
        <w:rPr>
          <w:rFonts w:asciiTheme="majorHAnsi" w:hAnsiTheme="majorHAnsi" w:cstheme="majorHAnsi"/>
          <w:sz w:val="28"/>
          <w:szCs w:val="28"/>
        </w:rPr>
        <w:t>-</w:t>
      </w:r>
      <w:r w:rsidR="00F648ED" w:rsidRPr="00F648ED">
        <w:rPr>
          <w:rFonts w:asciiTheme="majorHAnsi" w:hAnsiTheme="majorHAnsi" w:cstheme="majorHAnsi"/>
          <w:sz w:val="28"/>
          <w:szCs w:val="28"/>
        </w:rPr>
        <w:t xml:space="preserve"> </w:t>
      </w:r>
      <w:r w:rsidR="00F648ED" w:rsidRPr="005A4BF1">
        <w:rPr>
          <w:rFonts w:asciiTheme="majorHAnsi" w:hAnsiTheme="majorHAnsi" w:cstheme="majorHAnsi"/>
          <w:sz w:val="28"/>
          <w:szCs w:val="28"/>
        </w:rPr>
        <w:t>Tiến bước lên Đoàn</w:t>
      </w:r>
      <w:r w:rsidR="005A4BF1" w:rsidRPr="005A4BF1">
        <w:rPr>
          <w:rFonts w:asciiTheme="majorHAnsi" w:hAnsiTheme="majorHAnsi" w:cstheme="majorHAnsi"/>
          <w:sz w:val="28"/>
          <w:szCs w:val="28"/>
        </w:rPr>
        <w:t xml:space="preserve">” </w:t>
      </w:r>
      <w:r w:rsidR="00F648ED">
        <w:rPr>
          <w:rFonts w:asciiTheme="majorHAnsi" w:hAnsiTheme="majorHAnsi" w:cstheme="majorHAnsi"/>
          <w:sz w:val="28"/>
          <w:szCs w:val="28"/>
        </w:rPr>
        <w:t xml:space="preserve">tổ chức vào sáng thứ </w:t>
      </w:r>
      <w:r w:rsidR="00986EE5">
        <w:rPr>
          <w:rFonts w:asciiTheme="majorHAnsi" w:hAnsiTheme="majorHAnsi" w:cstheme="majorHAnsi"/>
          <w:sz w:val="28"/>
          <w:szCs w:val="28"/>
        </w:rPr>
        <w:t>5</w:t>
      </w:r>
      <w:r w:rsidR="00F648ED">
        <w:rPr>
          <w:rFonts w:asciiTheme="majorHAnsi" w:hAnsiTheme="majorHAnsi" w:cstheme="majorHAnsi"/>
          <w:sz w:val="28"/>
          <w:szCs w:val="28"/>
        </w:rPr>
        <w:t xml:space="preserve"> ngày 2</w:t>
      </w:r>
      <w:r w:rsidR="00986EE5">
        <w:rPr>
          <w:rFonts w:asciiTheme="majorHAnsi" w:hAnsiTheme="majorHAnsi" w:cstheme="majorHAnsi"/>
          <w:sz w:val="28"/>
          <w:szCs w:val="28"/>
        </w:rPr>
        <w:t>6</w:t>
      </w:r>
      <w:r w:rsidR="00F648ED">
        <w:rPr>
          <w:rFonts w:asciiTheme="majorHAnsi" w:hAnsiTheme="majorHAnsi" w:cstheme="majorHAnsi"/>
          <w:sz w:val="28"/>
          <w:szCs w:val="28"/>
        </w:rPr>
        <w:t xml:space="preserve"> tháng 3 năm 202</w:t>
      </w:r>
      <w:r w:rsidR="00DD5282">
        <w:rPr>
          <w:rFonts w:asciiTheme="majorHAnsi" w:hAnsiTheme="majorHAnsi" w:cstheme="majorHAnsi"/>
          <w:sz w:val="28"/>
          <w:szCs w:val="28"/>
        </w:rPr>
        <w:t>6</w:t>
      </w:r>
      <w:r w:rsidR="00F648ED">
        <w:rPr>
          <w:rFonts w:asciiTheme="majorHAnsi" w:hAnsiTheme="majorHAnsi" w:cstheme="majorHAnsi"/>
          <w:sz w:val="28"/>
          <w:szCs w:val="28"/>
        </w:rPr>
        <w:t>.</w:t>
      </w:r>
    </w:p>
    <w:p w:rsidR="00035F8C" w:rsidRDefault="00C36CCB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(</w:t>
      </w:r>
      <w:r w:rsidR="00035F8C">
        <w:rPr>
          <w:rFonts w:asciiTheme="majorHAnsi" w:hAnsiTheme="majorHAnsi" w:cstheme="majorHAnsi"/>
          <w:sz w:val="28"/>
          <w:szCs w:val="28"/>
        </w:rPr>
        <w:t>Các đội gửi bài múa dự thi về cho BTC trước ngày 18/3/2026</w:t>
      </w:r>
      <w:r>
        <w:rPr>
          <w:rFonts w:asciiTheme="majorHAnsi" w:hAnsiTheme="majorHAnsi" w:cstheme="majorHAnsi"/>
          <w:sz w:val="28"/>
          <w:szCs w:val="28"/>
        </w:rPr>
        <w:t>)</w:t>
      </w:r>
      <w:r w:rsidR="00035F8C">
        <w:rPr>
          <w:rFonts w:asciiTheme="majorHAnsi" w:hAnsiTheme="majorHAnsi" w:cstheme="majorHAnsi"/>
          <w:sz w:val="28"/>
          <w:szCs w:val="28"/>
        </w:rPr>
        <w:t>.</w:t>
      </w:r>
    </w:p>
    <w:p w:rsidR="005A4BF1" w:rsidRDefault="005A4BF1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5A4BF1">
        <w:rPr>
          <w:rFonts w:asciiTheme="majorHAnsi" w:hAnsiTheme="majorHAnsi" w:cstheme="majorHAnsi"/>
          <w:sz w:val="28"/>
          <w:szCs w:val="28"/>
        </w:rPr>
        <w:t xml:space="preserve"> </w:t>
      </w:r>
      <w:r w:rsidRPr="00A55D1A">
        <w:rPr>
          <w:rFonts w:asciiTheme="majorHAnsi" w:hAnsiTheme="majorHAnsi" w:cstheme="majorHAnsi"/>
          <w:b/>
          <w:sz w:val="28"/>
          <w:szCs w:val="28"/>
        </w:rPr>
        <w:t>2. Đối tượng tham gia:</w:t>
      </w:r>
      <w:r w:rsidRPr="005A4BF1">
        <w:rPr>
          <w:rFonts w:asciiTheme="majorHAnsi" w:hAnsiTheme="majorHAnsi" w:cstheme="majorHAnsi"/>
          <w:sz w:val="28"/>
          <w:szCs w:val="28"/>
        </w:rPr>
        <w:t xml:space="preserve"> Là các em đội viên, thiếu niên và nhi đồng đang học tâ</w:t>
      </w:r>
      <w:r w:rsidR="00EE5D38">
        <w:rPr>
          <w:rFonts w:asciiTheme="majorHAnsi" w:hAnsiTheme="majorHAnsi" w:cstheme="majorHAnsi"/>
          <w:sz w:val="28"/>
          <w:szCs w:val="28"/>
        </w:rPr>
        <w:t>̣p và sinh hoạt tại liên đội.</w:t>
      </w:r>
    </w:p>
    <w:p w:rsidR="00430978" w:rsidRPr="005037E7" w:rsidRDefault="00430978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sz w:val="28"/>
          <w:szCs w:val="28"/>
        </w:rPr>
      </w:pPr>
      <w:r w:rsidRPr="005037E7">
        <w:rPr>
          <w:rFonts w:asciiTheme="majorHAnsi" w:hAnsiTheme="majorHAnsi" w:cstheme="majorHAnsi"/>
          <w:b/>
          <w:sz w:val="28"/>
          <w:szCs w:val="28"/>
        </w:rPr>
        <w:t>3. Quy mô tổ chức</w:t>
      </w:r>
      <w:r w:rsidR="008C2A1F">
        <w:rPr>
          <w:rFonts w:asciiTheme="majorHAnsi" w:hAnsiTheme="majorHAnsi" w:cstheme="majorHAnsi"/>
          <w:b/>
          <w:sz w:val="28"/>
          <w:szCs w:val="28"/>
        </w:rPr>
        <w:t>:</w:t>
      </w:r>
      <w:r w:rsidRPr="005037E7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:rsidR="00430978" w:rsidRPr="00430978" w:rsidRDefault="00C36CCB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T</w:t>
      </w:r>
      <w:r w:rsidR="00430978" w:rsidRPr="00430978">
        <w:rPr>
          <w:rFonts w:asciiTheme="majorHAnsi" w:hAnsiTheme="majorHAnsi" w:cstheme="majorHAnsi"/>
          <w:sz w:val="28"/>
          <w:szCs w:val="28"/>
        </w:rPr>
        <w:t xml:space="preserve">ổ chức đồng loạt </w:t>
      </w:r>
      <w:r w:rsidR="00456691">
        <w:rPr>
          <w:rFonts w:asciiTheme="majorHAnsi" w:hAnsiTheme="majorHAnsi" w:cstheme="majorHAnsi"/>
          <w:sz w:val="28"/>
          <w:szCs w:val="28"/>
        </w:rPr>
        <w:t>cấp Liên đội</w:t>
      </w:r>
      <w:r w:rsidR="00986EE5">
        <w:rPr>
          <w:rFonts w:asciiTheme="majorHAnsi" w:hAnsiTheme="majorHAnsi" w:cstheme="majorHAnsi"/>
          <w:sz w:val="28"/>
          <w:szCs w:val="28"/>
        </w:rPr>
        <w:t>.</w:t>
      </w:r>
    </w:p>
    <w:p w:rsidR="00DB79D8" w:rsidRDefault="00A55D1A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I</w:t>
      </w:r>
      <w:r w:rsidR="005A4BF1" w:rsidRPr="00E14654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 xml:space="preserve">II. </w:t>
      </w:r>
      <w:r w:rsidR="005A4BF1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NỘI DUNG</w:t>
      </w:r>
      <w:r w:rsidR="00342A98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, CHƯƠNG TRÌNH</w:t>
      </w:r>
    </w:p>
    <w:p w:rsidR="00342A98" w:rsidRDefault="00DB79D8" w:rsidP="00946805">
      <w:pPr>
        <w:pStyle w:val="ListParagraph"/>
        <w:numPr>
          <w:ilvl w:val="0"/>
          <w:numId w:val="5"/>
        </w:numPr>
        <w:shd w:val="clear" w:color="auto" w:fill="FFFFFF"/>
        <w:spacing w:before="120" w:after="12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342A98">
        <w:rPr>
          <w:rFonts w:asciiTheme="majorHAnsi" w:hAnsiTheme="majorHAnsi" w:cstheme="majorHAnsi"/>
          <w:b/>
          <w:sz w:val="28"/>
          <w:szCs w:val="28"/>
        </w:rPr>
        <w:t>Nội dung:</w:t>
      </w:r>
    </w:p>
    <w:p w:rsidR="00DB79D8" w:rsidRPr="00342A98" w:rsidRDefault="00C36CCB" w:rsidP="00946805">
      <w:pPr>
        <w:pStyle w:val="ListParagraph"/>
        <w:shd w:val="clear" w:color="auto" w:fill="FFFFFF"/>
        <w:spacing w:before="120" w:after="120" w:line="240" w:lineRule="auto"/>
        <w:ind w:left="0" w:firstLine="709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>N</w:t>
      </w:r>
      <w:r w:rsidRPr="00342A98">
        <w:rPr>
          <w:rFonts w:asciiTheme="majorHAnsi" w:hAnsiTheme="majorHAnsi" w:cstheme="majorHAnsi"/>
          <w:sz w:val="28"/>
          <w:szCs w:val="28"/>
        </w:rPr>
        <w:t xml:space="preserve">gày hội Thiếu nhi vui khỏe- Tiến bước lên Đoàn </w:t>
      </w:r>
      <w:r w:rsidR="00DB79D8" w:rsidRPr="00342A98">
        <w:rPr>
          <w:rFonts w:asciiTheme="majorHAnsi" w:hAnsiTheme="majorHAnsi" w:cstheme="majorHAnsi"/>
          <w:sz w:val="28"/>
          <w:szCs w:val="28"/>
        </w:rPr>
        <w:t>là hoạt động có ý nghĩa thiết thực chào mừng kỷ niệm 9</w:t>
      </w:r>
      <w:r w:rsidR="00DD5282" w:rsidRPr="00342A98">
        <w:rPr>
          <w:rFonts w:asciiTheme="majorHAnsi" w:hAnsiTheme="majorHAnsi" w:cstheme="majorHAnsi"/>
          <w:sz w:val="28"/>
          <w:szCs w:val="28"/>
        </w:rPr>
        <w:t>5</w:t>
      </w:r>
      <w:r w:rsidR="00DB79D8" w:rsidRPr="00342A98">
        <w:rPr>
          <w:rFonts w:asciiTheme="majorHAnsi" w:hAnsiTheme="majorHAnsi" w:cstheme="majorHAnsi"/>
          <w:sz w:val="28"/>
          <w:szCs w:val="28"/>
        </w:rPr>
        <w:t xml:space="preserve"> năm Ngày thành lập Đoàn TNCS Hồ Chí Minh</w:t>
      </w:r>
      <w:r w:rsidR="00DD5282" w:rsidRPr="00342A98">
        <w:rPr>
          <w:rFonts w:asciiTheme="majorHAnsi" w:hAnsiTheme="majorHAnsi" w:cstheme="majorHAnsi"/>
          <w:sz w:val="28"/>
          <w:szCs w:val="28"/>
        </w:rPr>
        <w:t>, chào mừng cuộc bầu cử Đại biểu Quốc hội khóa XVI và Đại biểu Hội đồng nhân dân các cấp, nhiệm kỳ 2026- 2031</w:t>
      </w:r>
      <w:r w:rsidR="005E11EF" w:rsidRPr="00342A98">
        <w:rPr>
          <w:rFonts w:asciiTheme="majorHAnsi" w:hAnsiTheme="majorHAnsi" w:cstheme="majorHAnsi"/>
          <w:sz w:val="28"/>
          <w:szCs w:val="28"/>
        </w:rPr>
        <w:t xml:space="preserve">. </w:t>
      </w:r>
      <w:r w:rsidR="00DB79D8" w:rsidRPr="00342A98">
        <w:rPr>
          <w:rFonts w:asciiTheme="majorHAnsi" w:hAnsiTheme="majorHAnsi" w:cstheme="majorHAnsi"/>
          <w:sz w:val="28"/>
          <w:szCs w:val="28"/>
        </w:rPr>
        <w:t>Nội dung ngày hội gồm:</w:t>
      </w:r>
    </w:p>
    <w:p w:rsidR="00C36CCB" w:rsidRDefault="00DB79D8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DB79D8">
        <w:rPr>
          <w:rFonts w:asciiTheme="majorHAnsi" w:hAnsiTheme="majorHAnsi" w:cstheme="majorHAnsi"/>
          <w:sz w:val="28"/>
          <w:szCs w:val="28"/>
        </w:rPr>
        <w:t xml:space="preserve"> Tổ chức Lễ Chào cờ Đội; </w:t>
      </w:r>
      <w:r w:rsidR="005E11EF">
        <w:rPr>
          <w:rFonts w:asciiTheme="majorHAnsi" w:hAnsiTheme="majorHAnsi" w:cstheme="majorHAnsi"/>
          <w:sz w:val="28"/>
          <w:szCs w:val="28"/>
        </w:rPr>
        <w:t>triển khai các hoạt động hưởng ứng</w:t>
      </w:r>
      <w:r w:rsidR="002E5FDA">
        <w:rPr>
          <w:rFonts w:asciiTheme="majorHAnsi" w:hAnsiTheme="majorHAnsi" w:cstheme="majorHAnsi"/>
          <w:sz w:val="28"/>
          <w:szCs w:val="28"/>
        </w:rPr>
        <w:t xml:space="preserve"> ngày thành lập Đoàn TNCS Hồ Chí Minh, chào mừng kỷ niệm 85 năm ngày thành lập Đội TNTP Hồ Chí Minh;</w:t>
      </w:r>
      <w:r w:rsidR="002E5FDA" w:rsidRPr="002E5FDA">
        <w:rPr>
          <w:rFonts w:asciiTheme="majorHAnsi" w:hAnsiTheme="majorHAnsi" w:cstheme="majorHAnsi"/>
          <w:sz w:val="28"/>
          <w:szCs w:val="28"/>
        </w:rPr>
        <w:t xml:space="preserve"> </w:t>
      </w:r>
      <w:r w:rsidR="002E5FDA">
        <w:rPr>
          <w:rFonts w:asciiTheme="majorHAnsi" w:hAnsiTheme="majorHAnsi" w:cstheme="majorHAnsi"/>
          <w:sz w:val="28"/>
          <w:szCs w:val="28"/>
        </w:rPr>
        <w:t>chào mừng cuộc bầu cử Đại biểu Quốc hội khóa XVI và Đại biểu Hội đồng nhân dân các cấp, nhiệm kỳ 2026- 2031</w:t>
      </w:r>
      <w:r w:rsidRPr="00DB79D8">
        <w:rPr>
          <w:rFonts w:asciiTheme="majorHAnsi" w:hAnsiTheme="majorHAnsi" w:cstheme="majorHAnsi"/>
          <w:sz w:val="28"/>
          <w:szCs w:val="28"/>
        </w:rPr>
        <w:t xml:space="preserve">; </w:t>
      </w:r>
    </w:p>
    <w:p w:rsidR="00DB79D8" w:rsidRDefault="00C36CCB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B7760C">
        <w:rPr>
          <w:rFonts w:asciiTheme="majorHAnsi" w:hAnsiTheme="majorHAnsi" w:cstheme="majorHAnsi"/>
          <w:b/>
          <w:sz w:val="28"/>
          <w:szCs w:val="28"/>
        </w:rPr>
        <w:t>T</w:t>
      </w:r>
      <w:r w:rsidR="00342A98" w:rsidRPr="00B7760C">
        <w:rPr>
          <w:rFonts w:asciiTheme="majorHAnsi" w:hAnsiTheme="majorHAnsi" w:cstheme="majorHAnsi"/>
          <w:b/>
          <w:sz w:val="28"/>
          <w:szCs w:val="28"/>
        </w:rPr>
        <w:t xml:space="preserve">hi </w:t>
      </w:r>
      <w:r w:rsidR="00DB79D8" w:rsidRPr="00B7760C">
        <w:rPr>
          <w:rFonts w:asciiTheme="majorHAnsi" w:hAnsiTheme="majorHAnsi" w:cstheme="majorHAnsi"/>
          <w:b/>
          <w:sz w:val="28"/>
          <w:szCs w:val="28"/>
        </w:rPr>
        <w:t>đồng diễn sân trường</w:t>
      </w:r>
      <w:r w:rsidR="00342A98" w:rsidRPr="00B7760C">
        <w:rPr>
          <w:rFonts w:asciiTheme="majorHAnsi" w:hAnsiTheme="majorHAnsi" w:cstheme="majorHAnsi"/>
          <w:b/>
          <w:sz w:val="28"/>
          <w:szCs w:val="28"/>
        </w:rPr>
        <w:t>, múa hát sân trường</w:t>
      </w:r>
      <w:r w:rsidR="00DB79D8" w:rsidRPr="00B7760C">
        <w:rPr>
          <w:rFonts w:asciiTheme="majorHAnsi" w:hAnsiTheme="majorHAnsi" w:cstheme="majorHAnsi"/>
          <w:b/>
          <w:sz w:val="28"/>
          <w:szCs w:val="28"/>
        </w:rPr>
        <w:t>, các hoạt động vui chơi cho thiếu nhi</w:t>
      </w:r>
      <w:r w:rsidR="00DB79D8" w:rsidRPr="00DB79D8">
        <w:rPr>
          <w:rFonts w:asciiTheme="majorHAnsi" w:hAnsiTheme="majorHAnsi" w:cstheme="majorHAnsi"/>
          <w:sz w:val="28"/>
          <w:szCs w:val="28"/>
        </w:rPr>
        <w:t xml:space="preserve">. </w:t>
      </w:r>
    </w:p>
    <w:p w:rsidR="00DB79D8" w:rsidRPr="008C121B" w:rsidRDefault="00DB79D8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sz w:val="28"/>
          <w:szCs w:val="28"/>
        </w:rPr>
      </w:pPr>
      <w:r w:rsidRPr="008C121B">
        <w:rPr>
          <w:rFonts w:asciiTheme="majorHAnsi" w:hAnsiTheme="majorHAnsi" w:cstheme="majorHAnsi"/>
          <w:b/>
          <w:sz w:val="28"/>
          <w:szCs w:val="28"/>
        </w:rPr>
        <w:t xml:space="preserve">2. Chương trình </w:t>
      </w:r>
    </w:p>
    <w:p w:rsidR="00DB79D8" w:rsidRDefault="00DB79D8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DB79D8">
        <w:rPr>
          <w:rFonts w:asciiTheme="majorHAnsi" w:hAnsiTheme="majorHAnsi" w:cstheme="majorHAnsi"/>
          <w:sz w:val="28"/>
          <w:szCs w:val="28"/>
        </w:rPr>
        <w:t>2.1. - Lễ Chào cờ theo Nghi thức Đội.</w:t>
      </w:r>
    </w:p>
    <w:p w:rsidR="00DB79D8" w:rsidRDefault="00DB79D8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DB79D8">
        <w:rPr>
          <w:rFonts w:asciiTheme="majorHAnsi" w:hAnsiTheme="majorHAnsi" w:cstheme="majorHAnsi"/>
          <w:sz w:val="28"/>
          <w:szCs w:val="28"/>
        </w:rPr>
        <w:t>- Tuyên bố lý do, giới thiệu đại biểu</w:t>
      </w:r>
      <w:r w:rsidR="00342A98">
        <w:rPr>
          <w:rFonts w:asciiTheme="majorHAnsi" w:hAnsiTheme="majorHAnsi" w:cstheme="majorHAnsi"/>
          <w:sz w:val="28"/>
          <w:szCs w:val="28"/>
        </w:rPr>
        <w:t xml:space="preserve">, </w:t>
      </w:r>
      <w:r w:rsidR="008C2A1F">
        <w:rPr>
          <w:rFonts w:asciiTheme="majorHAnsi" w:hAnsiTheme="majorHAnsi" w:cstheme="majorHAnsi"/>
          <w:sz w:val="28"/>
          <w:szCs w:val="28"/>
        </w:rPr>
        <w:t>BGK</w:t>
      </w:r>
      <w:r w:rsidRPr="00DB79D8">
        <w:rPr>
          <w:rFonts w:asciiTheme="majorHAnsi" w:hAnsiTheme="majorHAnsi" w:cstheme="majorHAnsi"/>
          <w:sz w:val="28"/>
          <w:szCs w:val="28"/>
        </w:rPr>
        <w:t>.</w:t>
      </w:r>
    </w:p>
    <w:p w:rsidR="002E5FDA" w:rsidRDefault="00DB79D8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DB79D8">
        <w:rPr>
          <w:rFonts w:asciiTheme="majorHAnsi" w:hAnsiTheme="majorHAnsi" w:cstheme="majorHAnsi"/>
          <w:sz w:val="28"/>
          <w:szCs w:val="28"/>
        </w:rPr>
        <w:t xml:space="preserve">- Phát biểu khai mạc ngày hội gắn với </w:t>
      </w:r>
      <w:r w:rsidR="002E5FDA">
        <w:rPr>
          <w:rFonts w:asciiTheme="majorHAnsi" w:hAnsiTheme="majorHAnsi" w:cstheme="majorHAnsi"/>
          <w:sz w:val="28"/>
          <w:szCs w:val="28"/>
        </w:rPr>
        <w:t>hưởng ứng</w:t>
      </w:r>
      <w:r w:rsidR="008C2A1F">
        <w:rPr>
          <w:rFonts w:asciiTheme="majorHAnsi" w:hAnsiTheme="majorHAnsi" w:cstheme="majorHAnsi"/>
          <w:sz w:val="28"/>
          <w:szCs w:val="28"/>
        </w:rPr>
        <w:t xml:space="preserve"> kỷ niệm</w:t>
      </w:r>
      <w:r w:rsidR="002E5FDA">
        <w:rPr>
          <w:rFonts w:asciiTheme="majorHAnsi" w:hAnsiTheme="majorHAnsi" w:cstheme="majorHAnsi"/>
          <w:sz w:val="28"/>
          <w:szCs w:val="28"/>
        </w:rPr>
        <w:t xml:space="preserve"> </w:t>
      </w:r>
      <w:r w:rsidR="008C2A1F">
        <w:rPr>
          <w:rFonts w:asciiTheme="majorHAnsi" w:hAnsiTheme="majorHAnsi" w:cstheme="majorHAnsi"/>
          <w:sz w:val="28"/>
          <w:szCs w:val="28"/>
        </w:rPr>
        <w:t xml:space="preserve">95 năm </w:t>
      </w:r>
      <w:r w:rsidR="002E5FDA">
        <w:rPr>
          <w:rFonts w:asciiTheme="majorHAnsi" w:hAnsiTheme="majorHAnsi" w:cstheme="majorHAnsi"/>
          <w:sz w:val="28"/>
          <w:szCs w:val="28"/>
        </w:rPr>
        <w:t>ngày thành lập Đoàn TNCS Hồ Chí Minh, chào mừng kỷ niệm 85 năm ngày thành lập Đội TNTP Hồ Chí Minh;</w:t>
      </w:r>
      <w:r w:rsidR="002E5FDA" w:rsidRPr="002E5FDA">
        <w:rPr>
          <w:rFonts w:asciiTheme="majorHAnsi" w:hAnsiTheme="majorHAnsi" w:cstheme="majorHAnsi"/>
          <w:sz w:val="28"/>
          <w:szCs w:val="28"/>
        </w:rPr>
        <w:t xml:space="preserve"> </w:t>
      </w:r>
      <w:r w:rsidR="002E5FDA">
        <w:rPr>
          <w:rFonts w:asciiTheme="majorHAnsi" w:hAnsiTheme="majorHAnsi" w:cstheme="majorHAnsi"/>
          <w:sz w:val="28"/>
          <w:szCs w:val="28"/>
        </w:rPr>
        <w:t>chào mừng cuộc bầu cử Đại biểu Quốc hội khóa XVI và Đại biểu Hội đồng nhân dân các cấp, nhiệm kỳ 2026- 2031</w:t>
      </w:r>
      <w:r w:rsidR="00C36CCB">
        <w:rPr>
          <w:rFonts w:asciiTheme="majorHAnsi" w:hAnsiTheme="majorHAnsi" w:cstheme="majorHAnsi"/>
          <w:sz w:val="28"/>
          <w:szCs w:val="28"/>
        </w:rPr>
        <w:t>.</w:t>
      </w:r>
    </w:p>
    <w:p w:rsidR="00DB79D8" w:rsidRDefault="00DB79D8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DB79D8">
        <w:rPr>
          <w:rFonts w:asciiTheme="majorHAnsi" w:hAnsiTheme="majorHAnsi" w:cstheme="majorHAnsi"/>
          <w:sz w:val="28"/>
          <w:szCs w:val="28"/>
        </w:rPr>
        <w:t xml:space="preserve">- </w:t>
      </w:r>
      <w:r w:rsidR="00342A98">
        <w:rPr>
          <w:rFonts w:asciiTheme="majorHAnsi" w:hAnsiTheme="majorHAnsi" w:cstheme="majorHAnsi"/>
          <w:sz w:val="28"/>
          <w:szCs w:val="28"/>
        </w:rPr>
        <w:t>Thi đ</w:t>
      </w:r>
      <w:r w:rsidRPr="00DB79D8">
        <w:rPr>
          <w:rFonts w:asciiTheme="majorHAnsi" w:hAnsiTheme="majorHAnsi" w:cstheme="majorHAnsi"/>
          <w:sz w:val="28"/>
          <w:szCs w:val="28"/>
        </w:rPr>
        <w:t xml:space="preserve">ồng diễn sân trường trên nền nhạc bài </w:t>
      </w:r>
      <w:r w:rsidR="00EF1FD2">
        <w:rPr>
          <w:rFonts w:asciiTheme="majorHAnsi" w:hAnsiTheme="majorHAnsi" w:cstheme="majorHAnsi"/>
          <w:sz w:val="28"/>
          <w:szCs w:val="28"/>
        </w:rPr>
        <w:t xml:space="preserve">hát </w:t>
      </w:r>
      <w:r w:rsidR="00035F8C">
        <w:rPr>
          <w:rFonts w:asciiTheme="majorHAnsi" w:hAnsiTheme="majorHAnsi" w:cstheme="majorHAnsi"/>
          <w:sz w:val="28"/>
          <w:szCs w:val="28"/>
        </w:rPr>
        <w:t>số 2</w:t>
      </w:r>
      <w:r w:rsidR="00C36CCB">
        <w:rPr>
          <w:rFonts w:asciiTheme="majorHAnsi" w:hAnsiTheme="majorHAnsi" w:cstheme="majorHAnsi"/>
          <w:sz w:val="28"/>
          <w:szCs w:val="28"/>
        </w:rPr>
        <w:t xml:space="preserve"> (Bài: HÁT VANG TRONG KỶ NGUYÊN MỚI)</w:t>
      </w:r>
      <w:r w:rsidR="00035F8C">
        <w:rPr>
          <w:rFonts w:asciiTheme="majorHAnsi" w:hAnsiTheme="majorHAnsi" w:cstheme="majorHAnsi"/>
          <w:sz w:val="28"/>
          <w:szCs w:val="28"/>
        </w:rPr>
        <w:t xml:space="preserve"> </w:t>
      </w:r>
      <w:r w:rsidRPr="00DB79D8">
        <w:rPr>
          <w:rFonts w:asciiTheme="majorHAnsi" w:hAnsiTheme="majorHAnsi" w:cstheme="majorHAnsi"/>
          <w:sz w:val="28"/>
          <w:szCs w:val="28"/>
        </w:rPr>
        <w:t>theo bài mẫu</w:t>
      </w:r>
      <w:r w:rsidR="00035F8C">
        <w:rPr>
          <w:rFonts w:asciiTheme="majorHAnsi" w:hAnsiTheme="majorHAnsi" w:cstheme="majorHAnsi"/>
          <w:sz w:val="28"/>
          <w:szCs w:val="28"/>
        </w:rPr>
        <w:t xml:space="preserve"> </w:t>
      </w:r>
      <w:r w:rsidRPr="00DB79D8">
        <w:rPr>
          <w:rFonts w:asciiTheme="majorHAnsi" w:hAnsiTheme="majorHAnsi" w:cstheme="majorHAnsi"/>
          <w:sz w:val="28"/>
          <w:szCs w:val="28"/>
        </w:rPr>
        <w:t>thống nhất của Trung ương</w:t>
      </w:r>
      <w:r w:rsidR="00EF1FD2">
        <w:rPr>
          <w:rFonts w:asciiTheme="majorHAnsi" w:hAnsiTheme="majorHAnsi" w:cstheme="majorHAnsi"/>
          <w:sz w:val="28"/>
          <w:szCs w:val="28"/>
        </w:rPr>
        <w:t>.</w:t>
      </w:r>
    </w:p>
    <w:p w:rsidR="00567617" w:rsidRDefault="00DB79D8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DB79D8">
        <w:rPr>
          <w:rFonts w:asciiTheme="majorHAnsi" w:hAnsiTheme="majorHAnsi" w:cstheme="majorHAnsi"/>
          <w:sz w:val="28"/>
          <w:szCs w:val="28"/>
        </w:rPr>
        <w:t xml:space="preserve">- </w:t>
      </w:r>
      <w:r w:rsidR="00342A98">
        <w:rPr>
          <w:rFonts w:asciiTheme="majorHAnsi" w:hAnsiTheme="majorHAnsi" w:cstheme="majorHAnsi"/>
          <w:sz w:val="28"/>
          <w:szCs w:val="28"/>
        </w:rPr>
        <w:t>Thi múa hát sân trường</w:t>
      </w:r>
      <w:r w:rsidR="00986EE5">
        <w:rPr>
          <w:rFonts w:asciiTheme="majorHAnsi" w:hAnsiTheme="majorHAnsi" w:cstheme="majorHAnsi"/>
          <w:sz w:val="28"/>
          <w:szCs w:val="28"/>
        </w:rPr>
        <w:t>: M</w:t>
      </w:r>
      <w:r w:rsidR="00035F8C">
        <w:rPr>
          <w:rFonts w:asciiTheme="majorHAnsi" w:hAnsiTheme="majorHAnsi" w:cstheme="majorHAnsi"/>
          <w:sz w:val="28"/>
          <w:szCs w:val="28"/>
        </w:rPr>
        <w:t>ỗi đội tự chọn 1 bài múa hát sân trường để dự thi</w:t>
      </w:r>
      <w:r w:rsidR="00986EE5">
        <w:rPr>
          <w:rFonts w:asciiTheme="majorHAnsi" w:hAnsiTheme="majorHAnsi" w:cstheme="majorHAnsi"/>
          <w:sz w:val="28"/>
          <w:szCs w:val="28"/>
        </w:rPr>
        <w:t>.</w:t>
      </w:r>
    </w:p>
    <w:p w:rsidR="00342A98" w:rsidRDefault="00342A98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- Đánh giá của Ban giám khảo.</w:t>
      </w:r>
    </w:p>
    <w:p w:rsidR="00342A98" w:rsidRDefault="00342A98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- Thông báo kết quả, trao giải.</w:t>
      </w:r>
    </w:p>
    <w:p w:rsidR="004601AF" w:rsidRDefault="005A4BF1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  <w:r w:rsidRPr="00E14654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 xml:space="preserve">III. </w:t>
      </w:r>
      <w:r w:rsidR="00456691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THÀNH PHẦN THAM GIA</w:t>
      </w:r>
      <w:r w:rsidR="004601AF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, TRANG PHỤC</w:t>
      </w:r>
    </w:p>
    <w:p w:rsidR="005A4BF1" w:rsidRDefault="005A4BF1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  <w:r w:rsidRPr="00E14654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1.</w:t>
      </w:r>
      <w:r w:rsidR="004601AF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 xml:space="preserve"> Thành phần</w:t>
      </w:r>
      <w:r w:rsidRPr="00E14654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 xml:space="preserve"> tham gia: </w:t>
      </w:r>
    </w:p>
    <w:p w:rsidR="005A4BF1" w:rsidRDefault="005A4BF1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- Mời đại diện BCH Đoàn xã </w:t>
      </w:r>
      <w:r w:rsidR="0085637D">
        <w:rPr>
          <w:rFonts w:ascii="Times New Roman" w:eastAsia="Times New Roman" w:hAnsi="Times New Roman"/>
          <w:sz w:val="28"/>
          <w:szCs w:val="28"/>
          <w:shd w:val="clear" w:color="auto" w:fill="FFFFFF"/>
        </w:rPr>
        <w:t>Cà Đam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;</w:t>
      </w:r>
    </w:p>
    <w:p w:rsidR="005A4BF1" w:rsidRDefault="005A4BF1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- Lãnh đạo</w:t>
      </w:r>
      <w:r w:rsidRPr="00E1465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nhà trường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; Bí thư Chi đoàn trường;</w:t>
      </w:r>
    </w:p>
    <w:p w:rsidR="005A4BF1" w:rsidRPr="00E14654" w:rsidRDefault="005A4BF1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- Giáo viên chủ nhiệm</w:t>
      </w:r>
      <w:r w:rsidR="0085637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, Gv có tiết dạy </w:t>
      </w:r>
      <w:r w:rsidR="00986EE5">
        <w:rPr>
          <w:rFonts w:ascii="Times New Roman" w:eastAsia="Times New Roman" w:hAnsi="Times New Roman"/>
          <w:sz w:val="28"/>
          <w:szCs w:val="28"/>
          <w:shd w:val="clear" w:color="auto" w:fill="FFFFFF"/>
        </w:rPr>
        <w:t>ngày</w:t>
      </w:r>
      <w:r w:rsidRPr="00E1465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và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học sinh toàn trường</w:t>
      </w:r>
      <w:r w:rsidRPr="00E14654"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</w:p>
    <w:p w:rsidR="00C36CCB" w:rsidRDefault="005A4BF1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E14654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 xml:space="preserve">2. Trang phục: </w:t>
      </w:r>
      <w:r w:rsidR="004601A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Cán bộ giáo viên, nhân viên mặc áo </w:t>
      </w:r>
      <w:r w:rsidR="00A55D1A">
        <w:rPr>
          <w:rFonts w:ascii="Times New Roman" w:eastAsia="Times New Roman" w:hAnsi="Times New Roman"/>
          <w:sz w:val="28"/>
          <w:szCs w:val="28"/>
          <w:shd w:val="clear" w:color="auto" w:fill="FFFFFF"/>
        </w:rPr>
        <w:t>theo đồng phục của nhà trường</w:t>
      </w:r>
      <w:r w:rsidR="00C36CCB">
        <w:rPr>
          <w:rFonts w:ascii="Times New Roman" w:eastAsia="Times New Roman" w:hAnsi="Times New Roman"/>
          <w:sz w:val="28"/>
          <w:szCs w:val="28"/>
          <w:shd w:val="clear" w:color="auto" w:fill="FFFFFF"/>
        </w:rPr>
        <w:t>, học sinh mặc</w:t>
      </w:r>
      <w:r w:rsidRPr="00E1465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đồng phục quần âu áo trắng, đeo khăn quàng, mang giày</w:t>
      </w:r>
      <w:r w:rsidR="00EF1FD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hoặc dép có quay sau</w:t>
      </w:r>
      <w:r w:rsidR="00342A9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khi tham gia đồng diễn, </w:t>
      </w:r>
    </w:p>
    <w:p w:rsidR="005A4BF1" w:rsidRPr="00E14654" w:rsidRDefault="00C36CCB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C</w:t>
      </w:r>
      <w:r w:rsidR="00342A9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ác đội thi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múa hát sân trường theo bài lớp mình tự chọn thì </w:t>
      </w:r>
      <w:r w:rsidR="00342A9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mặc đồng phục phù hợp với bài múa riêng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của lớp mình, đảm bảo phù hợp với môi trường Sư phạm.</w:t>
      </w:r>
    </w:p>
    <w:p w:rsidR="005A4BF1" w:rsidRPr="00E14654" w:rsidRDefault="005A4BF1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I</w:t>
      </w:r>
      <w:r w:rsidRPr="00E14654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V. PHÂN CÔNG NHIỆM VỤ</w:t>
      </w:r>
    </w:p>
    <w:p w:rsidR="005A4BF1" w:rsidRPr="00DA5A21" w:rsidRDefault="005A4BF1" w:rsidP="00946805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DA5A21">
        <w:rPr>
          <w:rFonts w:ascii="Times New Roman" w:eastAsia="Times New Roman" w:hAnsi="Times New Roman"/>
          <w:sz w:val="28"/>
          <w:szCs w:val="28"/>
          <w:shd w:val="clear" w:color="auto" w:fill="FFFFFF"/>
        </w:rPr>
        <w:t>Điều hành chương trình</w:t>
      </w:r>
      <w:r w:rsidR="00DA5A21" w:rsidRPr="00DA5A2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986EE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lễ </w:t>
      </w:r>
      <w:r w:rsidR="00DA5A21" w:rsidRPr="00DA5A21">
        <w:rPr>
          <w:rFonts w:ascii="Times New Roman" w:eastAsia="Times New Roman" w:hAnsi="Times New Roman"/>
          <w:sz w:val="28"/>
          <w:szCs w:val="28"/>
          <w:shd w:val="clear" w:color="auto" w:fill="FFFFFF"/>
        </w:rPr>
        <w:t>chào cờ</w:t>
      </w:r>
      <w:r w:rsidRPr="00DA5A21">
        <w:rPr>
          <w:rFonts w:ascii="Times New Roman" w:eastAsia="Times New Roman" w:hAnsi="Times New Roman"/>
          <w:sz w:val="28"/>
          <w:szCs w:val="28"/>
          <w:shd w:val="clear" w:color="auto" w:fill="FFFFFF"/>
        </w:rPr>
        <w:t>: Đ/c Một</w:t>
      </w:r>
      <w:r w:rsidR="00EF1FD2" w:rsidRPr="00DA5A21">
        <w:rPr>
          <w:rFonts w:ascii="Times New Roman" w:eastAsia="Times New Roman" w:hAnsi="Times New Roman"/>
          <w:sz w:val="28"/>
          <w:szCs w:val="28"/>
          <w:shd w:val="clear" w:color="auto" w:fill="FFFFFF"/>
        </w:rPr>
        <w:t>- Gv TPT Đội.</w:t>
      </w:r>
    </w:p>
    <w:p w:rsidR="005A4BF1" w:rsidRDefault="008C2A1F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2</w:t>
      </w:r>
      <w:r w:rsidR="00EF1FD2">
        <w:rPr>
          <w:rFonts w:ascii="Times New Roman" w:eastAsia="Times New Roman" w:hAnsi="Times New Roman"/>
          <w:sz w:val="28"/>
          <w:szCs w:val="28"/>
          <w:shd w:val="clear" w:color="auto" w:fill="FFFFFF"/>
        </w:rPr>
        <w:t>. Phát biểu khai mạc:</w:t>
      </w:r>
      <w:r w:rsidR="005A4B1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L</w:t>
      </w:r>
      <w:r w:rsidR="00EF1FD2">
        <w:rPr>
          <w:rFonts w:ascii="Times New Roman" w:eastAsia="Times New Roman" w:hAnsi="Times New Roman"/>
          <w:sz w:val="28"/>
          <w:szCs w:val="28"/>
          <w:shd w:val="clear" w:color="auto" w:fill="FFFFFF"/>
        </w:rPr>
        <w:t>ãnh đạo nhà trường</w:t>
      </w:r>
    </w:p>
    <w:p w:rsidR="005A4BF1" w:rsidRPr="00E14654" w:rsidRDefault="008C2A1F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lastRenderedPageBreak/>
        <w:t>3</w:t>
      </w:r>
      <w:r w:rsidR="005A4BF1" w:rsidRPr="00E1465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. </w:t>
      </w:r>
      <w:r w:rsidR="00EF1FD2">
        <w:rPr>
          <w:rFonts w:ascii="Times New Roman" w:eastAsia="Times New Roman" w:hAnsi="Times New Roman"/>
          <w:sz w:val="28"/>
          <w:szCs w:val="28"/>
          <w:shd w:val="clear" w:color="auto" w:fill="FFFFFF"/>
        </w:rPr>
        <w:t>Ghi hình, c</w:t>
      </w:r>
      <w:r w:rsidR="005A4BF1" w:rsidRPr="00E14654">
        <w:rPr>
          <w:rFonts w:ascii="Times New Roman" w:eastAsia="Times New Roman" w:hAnsi="Times New Roman"/>
          <w:sz w:val="28"/>
          <w:szCs w:val="28"/>
          <w:shd w:val="clear" w:color="auto" w:fill="FFFFFF"/>
        </w:rPr>
        <w:t>hụp ảnh đăng tin</w:t>
      </w:r>
      <w:r w:rsidR="005A4BF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trên cổng Website của trường</w:t>
      </w:r>
      <w:r w:rsidR="00EF1FD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5A4BF1" w:rsidRPr="00E1465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: Đ/c </w:t>
      </w:r>
      <w:r w:rsidR="00986EE5">
        <w:rPr>
          <w:rFonts w:ascii="Times New Roman" w:eastAsia="Times New Roman" w:hAnsi="Times New Roman"/>
          <w:sz w:val="28"/>
          <w:szCs w:val="28"/>
          <w:shd w:val="clear" w:color="auto" w:fill="FFFFFF"/>
        </w:rPr>
        <w:t>Tuyến</w:t>
      </w:r>
    </w:p>
    <w:p w:rsidR="005A4BF1" w:rsidRPr="0008695A" w:rsidRDefault="008C2A1F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4</w:t>
      </w:r>
      <w:r w:rsidR="005A4BF1" w:rsidRPr="00E1465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. Chuẩn bị </w:t>
      </w:r>
      <w:r w:rsidR="00DA5A2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căn </w:t>
      </w:r>
      <w:r w:rsidR="00986EE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che </w:t>
      </w:r>
      <w:r w:rsidR="00DA5A21">
        <w:rPr>
          <w:rFonts w:ascii="Times New Roman" w:eastAsia="Times New Roman" w:hAnsi="Times New Roman"/>
          <w:sz w:val="28"/>
          <w:szCs w:val="28"/>
          <w:shd w:val="clear" w:color="auto" w:fill="FFFFFF"/>
        </w:rPr>
        <w:t>phông bạt, tran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g</w:t>
      </w:r>
      <w:r w:rsidR="00DA5A2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trí </w:t>
      </w:r>
      <w:r w:rsidR="005A4BF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sân khấu, </w:t>
      </w:r>
      <w:r w:rsidR="005A4BF1" w:rsidRPr="00E1465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bàn ghế cho đại biểu ngồi: </w:t>
      </w:r>
      <w:r w:rsidR="00DA5A21">
        <w:rPr>
          <w:rFonts w:ascii="Times New Roman" w:eastAsia="Times New Roman" w:hAnsi="Times New Roman"/>
          <w:sz w:val="28"/>
          <w:szCs w:val="28"/>
          <w:shd w:val="clear" w:color="auto" w:fill="FFFFFF"/>
        </w:rPr>
        <w:t>Tất cả GV nam</w:t>
      </w:r>
      <w:r w:rsidR="005A4BF1" w:rsidRPr="00E14654"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  <w:r w:rsidR="0008695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08695A" w:rsidRPr="0008695A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 xml:space="preserve">(chuẩn bị từ </w:t>
      </w: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 xml:space="preserve">15h </w:t>
      </w:r>
      <w:r w:rsidR="0008695A" w:rsidRPr="0008695A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chiều ngày 2</w:t>
      </w:r>
      <w:r w:rsidR="00986EE5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5</w:t>
      </w:r>
      <w:r w:rsidR="0008695A" w:rsidRPr="0008695A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/3)</w:t>
      </w:r>
    </w:p>
    <w:p w:rsidR="005A4BF1" w:rsidRPr="00E14654" w:rsidRDefault="008C2A1F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5</w:t>
      </w:r>
      <w:r w:rsidR="005A4BF1" w:rsidRPr="00E1465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. Âm thanh: Đ/c </w:t>
      </w:r>
      <w:r w:rsidR="00986EE5">
        <w:rPr>
          <w:rFonts w:ascii="Times New Roman" w:eastAsia="Times New Roman" w:hAnsi="Times New Roman"/>
          <w:sz w:val="28"/>
          <w:szCs w:val="28"/>
          <w:shd w:val="clear" w:color="auto" w:fill="FFFFFF"/>
        </w:rPr>
        <w:t>Ý</w:t>
      </w:r>
      <w:r w:rsidR="005A4BF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chịu trách nhiệm</w:t>
      </w:r>
      <w:r w:rsidR="00DA5A2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phát nhạc cho các lớp dự thi</w:t>
      </w:r>
      <w:r w:rsidR="0008695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(chuẩn bị máy tính)</w:t>
      </w:r>
      <w:r w:rsidR="00DA5A21">
        <w:rPr>
          <w:rFonts w:ascii="Times New Roman" w:eastAsia="Times New Roman" w:hAnsi="Times New Roman"/>
          <w:sz w:val="28"/>
          <w:szCs w:val="28"/>
          <w:shd w:val="clear" w:color="auto" w:fill="FFFFFF"/>
        </w:rPr>
        <w:t>, ĐC Phong</w:t>
      </w:r>
      <w:r w:rsidR="005A4BF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chuẩn bị âm</w:t>
      </w:r>
      <w:r w:rsidR="00F2079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thanh</w:t>
      </w:r>
      <w:r w:rsidR="00437A49"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  <w:r w:rsidR="005A4BF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</w:p>
    <w:p w:rsidR="005A4BF1" w:rsidRPr="00E14654" w:rsidRDefault="008C2A1F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6</w:t>
      </w:r>
      <w:r w:rsidR="005A4BF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. </w:t>
      </w:r>
      <w:r w:rsidR="00740C33">
        <w:rPr>
          <w:rFonts w:ascii="Times New Roman" w:eastAsia="Times New Roman" w:hAnsi="Times New Roman"/>
          <w:sz w:val="28"/>
          <w:szCs w:val="28"/>
          <w:shd w:val="clear" w:color="auto" w:fill="FFFFFF"/>
        </w:rPr>
        <w:t>N</w:t>
      </w:r>
      <w:r w:rsidR="0008695A">
        <w:rPr>
          <w:rFonts w:ascii="Times New Roman" w:eastAsia="Times New Roman" w:hAnsi="Times New Roman"/>
          <w:sz w:val="28"/>
          <w:szCs w:val="28"/>
          <w:shd w:val="clear" w:color="auto" w:fill="FFFFFF"/>
        </w:rPr>
        <w:t>ước uống Đại biểu: Lựu.</w:t>
      </w:r>
    </w:p>
    <w:p w:rsidR="0008695A" w:rsidRPr="00E14654" w:rsidRDefault="005A4BF1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  <w:r w:rsidRPr="00E14654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V. KINH PHÍ</w:t>
      </w:r>
      <w:r w:rsidR="0048622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 xml:space="preserve"> THỰC HIỆN</w:t>
      </w:r>
    </w:p>
    <w:p w:rsidR="005A4BF1" w:rsidRDefault="005A4B1E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Từ nguồn kinh phí hoạt động của đơn vị</w:t>
      </w:r>
      <w:r w:rsidR="005A4BF1" w:rsidRPr="00E14654"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</w:p>
    <w:p w:rsidR="0008695A" w:rsidRPr="0008695A" w:rsidRDefault="0008695A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</w:pPr>
      <w:r w:rsidRPr="0008695A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>(Có dự trù kinh phí kèm theo)</w:t>
      </w:r>
    </w:p>
    <w:p w:rsidR="005A4BF1" w:rsidRDefault="005A4BF1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  <w:r w:rsidRPr="00E14654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V</w:t>
      </w: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I</w:t>
      </w:r>
      <w:r w:rsidRPr="00E14654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. TỔ CHỨC THỰC HIỆN</w:t>
      </w:r>
    </w:p>
    <w:p w:rsidR="005A4BF1" w:rsidRPr="007E46E6" w:rsidRDefault="005A4BF1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</w:pPr>
      <w:r w:rsidRPr="007E46E6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1. Lãnh đạo trường: </w:t>
      </w:r>
      <w:r w:rsidR="00437A49" w:rsidRPr="00DA3ECC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Quyết định thành lập Ban tổ chức</w:t>
      </w:r>
      <w:r w:rsidR="00986EE5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, Ban giám khảo</w:t>
      </w:r>
      <w:r w:rsidR="00437A49" w:rsidRPr="00DA3ECC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, phân công nhiệm vụ cho các thành viên</w:t>
      </w:r>
      <w:r w:rsidR="00437A49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,</w:t>
      </w:r>
      <w:r w:rsidR="00437A49" w:rsidRPr="007E46E6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C36CCB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chỉ đạo chung, nhắc nhở</w:t>
      </w:r>
      <w:r w:rsidRPr="007E46E6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 Gv thực hiện nhiệm vụ, chịu trách nhiệm chính việc thực hiện kế hoạch…</w:t>
      </w:r>
    </w:p>
    <w:p w:rsidR="005A4BF1" w:rsidRPr="00DA3ECC" w:rsidRDefault="005A4BF1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2. Đối với GV </w:t>
      </w:r>
      <w:r w:rsidRPr="00DA3ECC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TPT Đội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: </w:t>
      </w:r>
      <w:r w:rsidR="00437A49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Tham mưu x</w:t>
      </w:r>
      <w:r w:rsidRPr="00DA3ECC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ây dựng kế hoạch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, lập dự trù kinh phí cho </w:t>
      </w:r>
      <w:r w:rsidR="00986EE5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hội thi</w:t>
      </w:r>
      <w:r w:rsidRPr="00DA3ECC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, tham mưu với 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Hiệu trưởng</w:t>
      </w:r>
      <w:r w:rsidRPr="00DA3ECC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 để ra Quyết định thành lập Ban tổ chức</w:t>
      </w:r>
      <w:r w:rsidR="00986EE5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, </w:t>
      </w:r>
      <w:r w:rsidR="008C2A1F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B</w:t>
      </w:r>
      <w:r w:rsidR="00986EE5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an giám khảo</w:t>
      </w:r>
      <w:r w:rsidRPr="00DA3ECC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, phân công nhiệm vụ cho các thành viên, theo dõi, đôn đốc các đ/c hoàn thành nhiệm vụ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, báo cáo kết quả với lãnh đạo trường sau khi thực hiện xong</w:t>
      </w:r>
      <w:r w:rsidRPr="00DA3ECC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.</w:t>
      </w:r>
    </w:p>
    <w:p w:rsidR="005A4BF1" w:rsidRPr="00432E3A" w:rsidRDefault="005A4BF1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3. Đối với g</w:t>
      </w:r>
      <w:r w:rsidRPr="00432E3A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iáo viên chủ nhiệm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:  C</w:t>
      </w:r>
      <w:r w:rsidRPr="00432E3A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ó trách nhiệm thông báo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, tập luyện</w:t>
      </w:r>
      <w:r w:rsidR="00437A49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85637D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bài đồng diễn đúng yêu cầu,</w:t>
      </w:r>
      <w:r w:rsidR="00986EE5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 tập luyện bài tùy chọn cho học sinh</w:t>
      </w:r>
      <w:r w:rsidR="0085637D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 đảm</w:t>
      </w:r>
      <w:r w:rsidR="00437A49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 bảo thời gian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, đôn đốc, nhắc nhỡ cho HS lớp tham gia, hoàn thành các nhiệm vụ do BTC phân công.</w:t>
      </w:r>
    </w:p>
    <w:p w:rsidR="005A4BF1" w:rsidRDefault="005A4BF1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4. Đối với g</w:t>
      </w:r>
      <w:r w:rsidRPr="00432E3A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iáo viên được phân công</w:t>
      </w:r>
      <w:r w:rsidR="005A4B1E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 tại mục IV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: C</w:t>
      </w:r>
      <w:r w:rsidRPr="00432E3A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ăn cứ nh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iệm vụ được giao thực hiện đúng tiến độ; t</w:t>
      </w:r>
      <w:r w:rsidRPr="00432E3A">
        <w:rPr>
          <w:rFonts w:ascii="Times New Roman" w:eastAsia="Times New Roman" w:hAnsi="Times New Roman"/>
          <w:sz w:val="28"/>
          <w:szCs w:val="28"/>
          <w:shd w:val="clear" w:color="auto" w:fill="FFFFFF"/>
        </w:rPr>
        <w:t>uân thủ theo yêu cầu của Ban tổ chức.</w:t>
      </w:r>
    </w:p>
    <w:p w:rsidR="005A4BF1" w:rsidRPr="00432E3A" w:rsidRDefault="005A4BF1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5. Bộ phận kế toán: Hoàn thành các chứng từ, rút kinh phí cho hoạt động; </w:t>
      </w:r>
    </w:p>
    <w:p w:rsidR="00C60267" w:rsidRPr="00946805" w:rsidRDefault="005A4BF1" w:rsidP="00946805">
      <w:pPr>
        <w:shd w:val="clear" w:color="auto" w:fill="FFFFFF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14654">
        <w:rPr>
          <w:rFonts w:ascii="Times New Roman" w:eastAsia="Times New Roman" w:hAnsi="Times New Roman"/>
          <w:spacing w:val="-4"/>
          <w:sz w:val="28"/>
          <w:szCs w:val="28"/>
        </w:rPr>
        <w:t xml:space="preserve">Trên đây là </w:t>
      </w:r>
      <w:r w:rsidR="00946805" w:rsidRPr="00946805">
        <w:rPr>
          <w:rFonts w:asciiTheme="majorHAnsi" w:hAnsiTheme="majorHAnsi" w:cstheme="majorHAnsi"/>
          <w:sz w:val="28"/>
          <w:szCs w:val="28"/>
        </w:rPr>
        <w:t xml:space="preserve">Tổ chức </w:t>
      </w:r>
      <w:bookmarkStart w:id="0" w:name="_GoBack"/>
      <w:bookmarkEnd w:id="0"/>
      <w:r w:rsidR="00986EE5">
        <w:rPr>
          <w:rFonts w:asciiTheme="majorHAnsi" w:hAnsiTheme="majorHAnsi" w:cstheme="majorHAnsi"/>
          <w:sz w:val="28"/>
          <w:szCs w:val="28"/>
        </w:rPr>
        <w:t>n</w:t>
      </w:r>
      <w:r w:rsidR="00946805" w:rsidRPr="00946805">
        <w:rPr>
          <w:rFonts w:asciiTheme="majorHAnsi" w:hAnsiTheme="majorHAnsi" w:cstheme="majorHAnsi"/>
          <w:sz w:val="28"/>
          <w:szCs w:val="28"/>
        </w:rPr>
        <w:t>gày hội “Thiếu nhi vui khỏe – Tiến bước lên Đoàn” năm học 2025- 2026</w:t>
      </w:r>
      <w:r w:rsidR="0094680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7E46E6">
        <w:rPr>
          <w:rFonts w:ascii="Times New Roman" w:eastAsia="Times New Roman" w:hAnsi="Times New Roman"/>
          <w:spacing w:val="-4"/>
          <w:sz w:val="28"/>
          <w:szCs w:val="28"/>
        </w:rPr>
        <w:t>của</w:t>
      </w:r>
      <w:r w:rsidRPr="00E14654">
        <w:rPr>
          <w:rFonts w:ascii="Times New Roman" w:eastAsia="Times New Roman" w:hAnsi="Times New Roman"/>
          <w:spacing w:val="-4"/>
          <w:sz w:val="28"/>
          <w:szCs w:val="28"/>
        </w:rPr>
        <w:t xml:space="preserve"> trường TH&amp;THCS Trà Tân. Đề nghị </w:t>
      </w:r>
      <w:r w:rsidR="005A4B1E">
        <w:rPr>
          <w:rFonts w:ascii="Times New Roman" w:eastAsia="Times New Roman" w:hAnsi="Times New Roman"/>
          <w:spacing w:val="-4"/>
          <w:sz w:val="28"/>
          <w:szCs w:val="28"/>
        </w:rPr>
        <w:t>cán bộ viên chức trong đơn vị</w:t>
      </w:r>
      <w:r w:rsidRPr="00E14654">
        <w:rPr>
          <w:rFonts w:ascii="Times New Roman" w:eastAsia="Times New Roman" w:hAnsi="Times New Roman"/>
          <w:spacing w:val="-4"/>
          <w:sz w:val="28"/>
          <w:szCs w:val="28"/>
        </w:rPr>
        <w:t xml:space="preserve"> nghiêm túc</w:t>
      </w:r>
      <w:r w:rsidRPr="00A41206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E14654">
        <w:rPr>
          <w:rFonts w:ascii="Times New Roman" w:eastAsia="Times New Roman" w:hAnsi="Times New Roman"/>
          <w:spacing w:val="-4"/>
          <w:sz w:val="28"/>
          <w:szCs w:val="28"/>
        </w:rPr>
        <w:t>thực hiện.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60267" w:rsidTr="00C60267">
        <w:tc>
          <w:tcPr>
            <w:tcW w:w="4644" w:type="dxa"/>
          </w:tcPr>
          <w:p w:rsidR="00C60267" w:rsidRPr="00FE37BA" w:rsidRDefault="00C60267" w:rsidP="00C60267">
            <w:pPr>
              <w:rPr>
                <w:rFonts w:ascii="Times New Roman" w:hAnsi="Times New Roman"/>
                <w:sz w:val="28"/>
                <w:szCs w:val="28"/>
              </w:rPr>
            </w:pPr>
            <w:r w:rsidRPr="00FE37BA">
              <w:rPr>
                <w:rFonts w:ascii="Times New Roman" w:hAnsi="Times New Roman"/>
                <w:b/>
                <w:i/>
              </w:rPr>
              <w:t>Nơi nhận :</w:t>
            </w:r>
            <w:r w:rsidRPr="00FE37B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</w:t>
            </w:r>
          </w:p>
          <w:p w:rsidR="00C60267" w:rsidRDefault="00C60267" w:rsidP="00C60267">
            <w:pPr>
              <w:rPr>
                <w:rFonts w:ascii="Times New Roman" w:hAnsi="Times New Roman"/>
              </w:rPr>
            </w:pPr>
            <w:r w:rsidRPr="00FE37BA"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Lãnh đạo trường</w:t>
            </w:r>
            <w:r w:rsidRPr="00FE37BA">
              <w:rPr>
                <w:rFonts w:ascii="Times New Roman" w:hAnsi="Times New Roman"/>
              </w:rPr>
              <w:t>;</w:t>
            </w:r>
          </w:p>
          <w:p w:rsidR="00C60267" w:rsidRDefault="00C60267" w:rsidP="00C602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Các tổ, bộ phận;</w:t>
            </w:r>
          </w:p>
          <w:p w:rsidR="00C60267" w:rsidRPr="00FE37BA" w:rsidRDefault="00C60267" w:rsidP="00C602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GVCN các lớp;</w:t>
            </w:r>
          </w:p>
          <w:p w:rsidR="00C60267" w:rsidRPr="00FE37BA" w:rsidRDefault="00C60267" w:rsidP="00C602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- Lưu: VT; NG.</w:t>
            </w:r>
            <w:r w:rsidRPr="00FE37BA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Pr="00FE37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60267" w:rsidRDefault="00C60267" w:rsidP="005037E7">
            <w:pPr>
              <w:spacing w:before="120" w:after="120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4644" w:type="dxa"/>
          </w:tcPr>
          <w:p w:rsidR="00C60267" w:rsidRPr="00606543" w:rsidRDefault="00606543" w:rsidP="00C60267">
            <w:pPr>
              <w:spacing w:before="120" w:after="12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606543">
              <w:rPr>
                <w:rFonts w:ascii="Times New Roman" w:hAnsi="Times New Roman"/>
                <w:b/>
                <w:noProof/>
                <w:sz w:val="28"/>
                <w:szCs w:val="28"/>
              </w:rPr>
              <w:t>HIỆU TRƯỞNG</w:t>
            </w:r>
          </w:p>
          <w:p w:rsidR="00606543" w:rsidRPr="00606543" w:rsidRDefault="00606543" w:rsidP="00C60267">
            <w:pPr>
              <w:spacing w:before="120" w:after="12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606543" w:rsidRPr="00606543" w:rsidRDefault="00606543" w:rsidP="00C60267">
            <w:pPr>
              <w:spacing w:before="120" w:after="12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606543" w:rsidRPr="00606543" w:rsidRDefault="00606543" w:rsidP="00C60267">
            <w:pPr>
              <w:spacing w:before="120" w:after="12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606543" w:rsidRDefault="00606543" w:rsidP="00C60267">
            <w:pPr>
              <w:spacing w:before="120" w:after="120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606543">
              <w:rPr>
                <w:rFonts w:ascii="Times New Roman" w:hAnsi="Times New Roman"/>
                <w:b/>
                <w:noProof/>
                <w:sz w:val="28"/>
                <w:szCs w:val="28"/>
              </w:rPr>
              <w:t>Võ Đình Tú</w:t>
            </w:r>
          </w:p>
        </w:tc>
      </w:tr>
    </w:tbl>
    <w:p w:rsidR="005A4BF1" w:rsidRDefault="005A4BF1" w:rsidP="005037E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</w:p>
    <w:p w:rsidR="005A4BF1" w:rsidRPr="00FE37BA" w:rsidRDefault="005A4BF1" w:rsidP="005037E7">
      <w:pPr>
        <w:tabs>
          <w:tab w:val="left" w:pos="5390"/>
        </w:tabs>
        <w:spacing w:before="120" w:after="120" w:line="240" w:lineRule="auto"/>
        <w:ind w:firstLine="5390"/>
        <w:jc w:val="both"/>
        <w:rPr>
          <w:rFonts w:ascii="Times New Roman" w:hAnsi="Times New Roman"/>
          <w:b/>
          <w:iCs/>
          <w:sz w:val="28"/>
          <w:szCs w:val="28"/>
        </w:rPr>
      </w:pPr>
      <w:r w:rsidRPr="00FE37BA">
        <w:rPr>
          <w:rFonts w:ascii="Times New Roman" w:hAnsi="Times New Roman"/>
          <w:iCs/>
          <w:sz w:val="28"/>
          <w:szCs w:val="28"/>
        </w:rPr>
        <w:t xml:space="preserve">                 </w:t>
      </w:r>
      <w:r w:rsidRPr="00FE37BA">
        <w:rPr>
          <w:rFonts w:ascii="Times New Roman" w:hAnsi="Times New Roman"/>
          <w:iCs/>
          <w:sz w:val="28"/>
          <w:szCs w:val="28"/>
        </w:rPr>
        <w:tab/>
        <w:t xml:space="preserve">            </w:t>
      </w:r>
    </w:p>
    <w:p w:rsidR="005A4BF1" w:rsidRPr="00FE37BA" w:rsidRDefault="005A4BF1" w:rsidP="005037E7">
      <w:pPr>
        <w:tabs>
          <w:tab w:val="left" w:pos="6909"/>
        </w:tabs>
        <w:spacing w:before="120" w:after="120" w:line="240" w:lineRule="auto"/>
        <w:rPr>
          <w:rFonts w:ascii="Times New Roman" w:hAnsi="Times New Roman"/>
          <w:b/>
          <w:sz w:val="28"/>
          <w:szCs w:val="28"/>
        </w:rPr>
      </w:pPr>
      <w:r w:rsidRPr="00FE37B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</w:p>
    <w:p w:rsidR="005A4BF1" w:rsidRPr="00FE37BA" w:rsidRDefault="005A4BF1" w:rsidP="005037E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E37BA">
        <w:rPr>
          <w:rFonts w:ascii="Times New Roman" w:eastAsia="Times New Roman" w:hAnsi="Times New Roman"/>
          <w:sz w:val="28"/>
          <w:szCs w:val="28"/>
        </w:rPr>
        <w:lastRenderedPageBreak/>
        <w:t> </w:t>
      </w:r>
    </w:p>
    <w:p w:rsidR="00D443C3" w:rsidRDefault="00D443C3" w:rsidP="005037E7">
      <w:pPr>
        <w:spacing w:before="120" w:after="120" w:line="240" w:lineRule="auto"/>
      </w:pPr>
    </w:p>
    <w:sectPr w:rsidR="00D443C3" w:rsidSect="00946805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3026E"/>
    <w:multiLevelType w:val="hybridMultilevel"/>
    <w:tmpl w:val="D1BA43B6"/>
    <w:lvl w:ilvl="0" w:tplc="9C76F50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C8B72C2"/>
    <w:multiLevelType w:val="hybridMultilevel"/>
    <w:tmpl w:val="E752B724"/>
    <w:lvl w:ilvl="0" w:tplc="D5CEE6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21728EC"/>
    <w:multiLevelType w:val="hybridMultilevel"/>
    <w:tmpl w:val="A9F236AE"/>
    <w:lvl w:ilvl="0" w:tplc="ADE6E312">
      <w:start w:val="1"/>
      <w:numFmt w:val="upperRoman"/>
      <w:lvlText w:val="%1."/>
      <w:lvlJc w:val="left"/>
      <w:pPr>
        <w:ind w:left="13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>
    <w:nsid w:val="50A51E80"/>
    <w:multiLevelType w:val="hybridMultilevel"/>
    <w:tmpl w:val="76644CD2"/>
    <w:lvl w:ilvl="0" w:tplc="C240B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0B152C"/>
    <w:multiLevelType w:val="hybridMultilevel"/>
    <w:tmpl w:val="DC8A5A72"/>
    <w:lvl w:ilvl="0" w:tplc="BCD4C966">
      <w:start w:val="1"/>
      <w:numFmt w:val="decimal"/>
      <w:lvlText w:val="%1."/>
      <w:lvlJc w:val="left"/>
      <w:pPr>
        <w:ind w:left="1467" w:hanging="90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ED04C6F"/>
    <w:multiLevelType w:val="hybridMultilevel"/>
    <w:tmpl w:val="4036CAA6"/>
    <w:lvl w:ilvl="0" w:tplc="28ACB46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454"/>
    <w:rsid w:val="00004DE0"/>
    <w:rsid w:val="00035F8C"/>
    <w:rsid w:val="0008695A"/>
    <w:rsid w:val="00170F09"/>
    <w:rsid w:val="00175454"/>
    <w:rsid w:val="002D0F6B"/>
    <w:rsid w:val="002E5FDA"/>
    <w:rsid w:val="00342A98"/>
    <w:rsid w:val="00380533"/>
    <w:rsid w:val="00430978"/>
    <w:rsid w:val="00437A49"/>
    <w:rsid w:val="00456691"/>
    <w:rsid w:val="004601AF"/>
    <w:rsid w:val="0048622E"/>
    <w:rsid w:val="00494995"/>
    <w:rsid w:val="005025B1"/>
    <w:rsid w:val="005037E7"/>
    <w:rsid w:val="00517C6B"/>
    <w:rsid w:val="00567617"/>
    <w:rsid w:val="005A4B1E"/>
    <w:rsid w:val="005A4BF1"/>
    <w:rsid w:val="005E11EF"/>
    <w:rsid w:val="005E3748"/>
    <w:rsid w:val="00606543"/>
    <w:rsid w:val="006A6107"/>
    <w:rsid w:val="006F35BF"/>
    <w:rsid w:val="00740C33"/>
    <w:rsid w:val="007B028A"/>
    <w:rsid w:val="0085637D"/>
    <w:rsid w:val="008A564D"/>
    <w:rsid w:val="008B3CB1"/>
    <w:rsid w:val="008C121B"/>
    <w:rsid w:val="008C2A1F"/>
    <w:rsid w:val="008F4BFC"/>
    <w:rsid w:val="009038C6"/>
    <w:rsid w:val="00946805"/>
    <w:rsid w:val="00986EE5"/>
    <w:rsid w:val="00A55D1A"/>
    <w:rsid w:val="00AF511A"/>
    <w:rsid w:val="00B76CD1"/>
    <w:rsid w:val="00B7760C"/>
    <w:rsid w:val="00B93A9E"/>
    <w:rsid w:val="00C36CCB"/>
    <w:rsid w:val="00C60267"/>
    <w:rsid w:val="00C739E3"/>
    <w:rsid w:val="00CC4774"/>
    <w:rsid w:val="00CD303D"/>
    <w:rsid w:val="00D443C3"/>
    <w:rsid w:val="00DA5A21"/>
    <w:rsid w:val="00DB79D8"/>
    <w:rsid w:val="00DD5282"/>
    <w:rsid w:val="00E10305"/>
    <w:rsid w:val="00E61FA6"/>
    <w:rsid w:val="00EE5D38"/>
    <w:rsid w:val="00EF1FD2"/>
    <w:rsid w:val="00F20791"/>
    <w:rsid w:val="00F648ED"/>
    <w:rsid w:val="00FC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BF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9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F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28A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60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BF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9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F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28A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60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58F40-3358-43BE-A619-88FE89BA8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52</cp:revision>
  <cp:lastPrinted>2025-05-20T02:26:00Z</cp:lastPrinted>
  <dcterms:created xsi:type="dcterms:W3CDTF">2024-03-04T02:03:00Z</dcterms:created>
  <dcterms:modified xsi:type="dcterms:W3CDTF">2026-03-18T02:12:00Z</dcterms:modified>
</cp:coreProperties>
</file>